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4905" w14:textId="77777777" w:rsidR="00B42A9B" w:rsidRPr="002878E6" w:rsidRDefault="00B42A9B" w:rsidP="00B42A9B">
      <w:pPr>
        <w:rPr>
          <w:rFonts w:ascii="Calibri" w:hAnsi="Calibri" w:cs="Calibri"/>
        </w:rPr>
      </w:pPr>
    </w:p>
    <w:p w14:paraId="219F18AA" w14:textId="7145F7AC" w:rsidR="00B42A9B" w:rsidRPr="002878E6" w:rsidRDefault="00FA31C7" w:rsidP="00B42A9B">
      <w:pPr>
        <w:rPr>
          <w:rFonts w:ascii="Calibri" w:hAnsi="Calibri" w:cs="Calibri"/>
          <w:b/>
        </w:rPr>
      </w:pPr>
      <w:r w:rsidRPr="002878E6">
        <w:rPr>
          <w:rFonts w:ascii="Calibri" w:hAnsi="Calibri" w:cs="Calibri"/>
          <w:b/>
        </w:rPr>
        <w:t>Άγγελος Μ. Γρηγοριάδης</w:t>
      </w:r>
    </w:p>
    <w:p w14:paraId="4D7D7F7C" w14:textId="4AA32AA0" w:rsidR="00CA3808" w:rsidRPr="002878E6" w:rsidRDefault="002878E6" w:rsidP="00000332">
      <w:pPr>
        <w:jc w:val="both"/>
        <w:rPr>
          <w:rFonts w:ascii="Calibri" w:hAnsi="Calibri" w:cs="Calibri"/>
        </w:rPr>
      </w:pPr>
      <w:r w:rsidRPr="002878E6">
        <w:rPr>
          <w:rFonts w:ascii="Calibri" w:hAnsi="Calibri" w:cs="Calibri"/>
        </w:rPr>
        <w:t xml:space="preserve">Είναι </w:t>
      </w:r>
      <w:r w:rsidR="00B5553E" w:rsidRPr="002878E6">
        <w:rPr>
          <w:rFonts w:ascii="Calibri" w:hAnsi="Calibri" w:cs="Calibri"/>
        </w:rPr>
        <w:t>Σύμβουλος Επιχειρήσεων</w:t>
      </w:r>
      <w:r w:rsidR="0007329F" w:rsidRPr="002878E6">
        <w:rPr>
          <w:rFonts w:ascii="Calibri" w:hAnsi="Calibri" w:cs="Calibri"/>
        </w:rPr>
        <w:t>,</w:t>
      </w:r>
      <w:r w:rsidR="00B5553E" w:rsidRPr="002878E6">
        <w:rPr>
          <w:rFonts w:ascii="Calibri" w:hAnsi="Calibri" w:cs="Calibri"/>
        </w:rPr>
        <w:t xml:space="preserve"> Μέλος του Διοικητικού Συμβουλίου της Κεντρικής Τράπεζας Κύπρου</w:t>
      </w:r>
      <w:r w:rsidRPr="002878E6">
        <w:rPr>
          <w:rFonts w:ascii="Calibri" w:hAnsi="Calibri" w:cs="Calibri"/>
        </w:rPr>
        <w:t xml:space="preserve"> ως επίσης και</w:t>
      </w:r>
      <w:r w:rsidR="00B5553E" w:rsidRPr="002878E6">
        <w:rPr>
          <w:rFonts w:ascii="Calibri" w:hAnsi="Calibri" w:cs="Calibri"/>
        </w:rPr>
        <w:t xml:space="preserve"> Επίτιμος Πρόξενος της Σλοβακίας στην Κύπρο</w:t>
      </w:r>
      <w:r w:rsidR="00CA3808" w:rsidRPr="002878E6">
        <w:rPr>
          <w:rFonts w:ascii="Calibri" w:hAnsi="Calibri" w:cs="Calibri"/>
        </w:rPr>
        <w:t>.</w:t>
      </w:r>
    </w:p>
    <w:p w14:paraId="66BC8F86" w14:textId="68D4F7BF" w:rsidR="00B42A9B" w:rsidRPr="002878E6" w:rsidRDefault="00CA3808" w:rsidP="0007329F">
      <w:pPr>
        <w:rPr>
          <w:rFonts w:ascii="Calibri" w:hAnsi="Calibri" w:cs="Calibri"/>
        </w:rPr>
      </w:pPr>
      <w:r w:rsidRPr="002878E6">
        <w:rPr>
          <w:rFonts w:ascii="Calibri" w:hAnsi="Calibri" w:cs="Calibri"/>
        </w:rPr>
        <w:t>Είναι κ</w:t>
      </w:r>
      <w:r w:rsidR="00B42A9B" w:rsidRPr="002878E6">
        <w:rPr>
          <w:rFonts w:ascii="Calibri" w:hAnsi="Calibri" w:cs="Calibri"/>
        </w:rPr>
        <w:t xml:space="preserve">άτοχος </w:t>
      </w:r>
      <w:r w:rsidR="0007329F" w:rsidRPr="002878E6">
        <w:rPr>
          <w:rFonts w:ascii="Calibri" w:hAnsi="Calibri" w:cs="Calibri"/>
        </w:rPr>
        <w:t>πτυχίου (</w:t>
      </w:r>
      <w:r w:rsidR="0007329F" w:rsidRPr="002878E6">
        <w:rPr>
          <w:rFonts w:ascii="Calibri" w:hAnsi="Calibri" w:cs="Calibri"/>
          <w:lang w:val="en-GB"/>
        </w:rPr>
        <w:t>BSc</w:t>
      </w:r>
      <w:r w:rsidR="0007329F" w:rsidRPr="002878E6">
        <w:rPr>
          <w:rFonts w:ascii="Calibri" w:hAnsi="Calibri" w:cs="Calibri"/>
        </w:rPr>
        <w:t xml:space="preserve">) στην </w:t>
      </w:r>
      <w:r w:rsidR="0007329F" w:rsidRPr="002878E6">
        <w:rPr>
          <w:rFonts w:ascii="Calibri" w:hAnsi="Calibri" w:cs="Calibri"/>
          <w:color w:val="202124"/>
        </w:rPr>
        <w:t xml:space="preserve">Λογιστική και </w:t>
      </w:r>
      <w:proofErr w:type="spellStart"/>
      <w:r w:rsidR="0007329F" w:rsidRPr="002878E6">
        <w:rPr>
          <w:rFonts w:ascii="Calibri" w:hAnsi="Calibri" w:cs="Calibri"/>
          <w:color w:val="202124"/>
        </w:rPr>
        <w:t>Χρηματοοικονομία</w:t>
      </w:r>
      <w:proofErr w:type="spellEnd"/>
      <w:r w:rsidR="000C5328" w:rsidRPr="002878E6">
        <w:rPr>
          <w:rFonts w:ascii="Calibri" w:hAnsi="Calibri" w:cs="Calibri"/>
          <w:color w:val="202124"/>
        </w:rPr>
        <w:t xml:space="preserve"> </w:t>
      </w:r>
      <w:r w:rsidR="000C5328" w:rsidRPr="002878E6">
        <w:rPr>
          <w:rFonts w:ascii="Calibri" w:hAnsi="Calibri" w:cs="Calibri"/>
        </w:rPr>
        <w:t xml:space="preserve">από </w:t>
      </w:r>
      <w:r w:rsidR="00B5553E" w:rsidRPr="002878E6">
        <w:rPr>
          <w:rFonts w:ascii="Calibri" w:hAnsi="Calibri" w:cs="Calibri"/>
        </w:rPr>
        <w:t>το</w:t>
      </w:r>
      <w:r w:rsidR="0007329F" w:rsidRPr="002878E6">
        <w:rPr>
          <w:rFonts w:ascii="Calibri" w:hAnsi="Calibri" w:cs="Calibri"/>
        </w:rPr>
        <w:t xml:space="preserve"> </w:t>
      </w:r>
      <w:r w:rsidR="0007329F" w:rsidRPr="002878E6">
        <w:rPr>
          <w:rFonts w:ascii="Calibri" w:hAnsi="Calibri" w:cs="Calibri"/>
          <w:lang w:val="en-GB"/>
        </w:rPr>
        <w:t>London</w:t>
      </w:r>
      <w:r w:rsidR="0007329F" w:rsidRPr="002878E6">
        <w:rPr>
          <w:rFonts w:ascii="Calibri" w:hAnsi="Calibri" w:cs="Calibri"/>
        </w:rPr>
        <w:t xml:space="preserve"> </w:t>
      </w:r>
      <w:r w:rsidR="0007329F" w:rsidRPr="002878E6">
        <w:rPr>
          <w:rFonts w:ascii="Calibri" w:hAnsi="Calibri" w:cs="Calibri"/>
          <w:lang w:val="en-GB"/>
        </w:rPr>
        <w:t>School</w:t>
      </w:r>
      <w:r w:rsidR="0007329F" w:rsidRPr="002878E6">
        <w:rPr>
          <w:rFonts w:ascii="Calibri" w:hAnsi="Calibri" w:cs="Calibri"/>
        </w:rPr>
        <w:t xml:space="preserve"> </w:t>
      </w:r>
      <w:r w:rsidR="0007329F" w:rsidRPr="002878E6">
        <w:rPr>
          <w:rFonts w:ascii="Calibri" w:hAnsi="Calibri" w:cs="Calibri"/>
          <w:lang w:val="en-GB"/>
        </w:rPr>
        <w:t>of</w:t>
      </w:r>
      <w:r w:rsidR="0007329F" w:rsidRPr="002878E6">
        <w:rPr>
          <w:rFonts w:ascii="Calibri" w:hAnsi="Calibri" w:cs="Calibri"/>
        </w:rPr>
        <w:t xml:space="preserve"> </w:t>
      </w:r>
      <w:r w:rsidR="0007329F" w:rsidRPr="002878E6">
        <w:rPr>
          <w:rFonts w:ascii="Calibri" w:hAnsi="Calibri" w:cs="Calibri"/>
          <w:lang w:val="en-GB"/>
        </w:rPr>
        <w:t>Economics</w:t>
      </w:r>
      <w:r w:rsidR="005F2B15" w:rsidRPr="002878E6">
        <w:rPr>
          <w:rFonts w:ascii="Calibri" w:hAnsi="Calibri" w:cs="Calibri"/>
        </w:rPr>
        <w:t xml:space="preserve"> και Μέλος του Ινστιτούτου </w:t>
      </w:r>
      <w:r w:rsidR="0007329F" w:rsidRPr="002878E6">
        <w:rPr>
          <w:rFonts w:ascii="Calibri" w:hAnsi="Calibri" w:cs="Calibri"/>
          <w:lang w:val="en-GB"/>
        </w:rPr>
        <w:t>Chartered</w:t>
      </w:r>
      <w:r w:rsidR="0007329F" w:rsidRPr="002878E6">
        <w:rPr>
          <w:rFonts w:ascii="Calibri" w:hAnsi="Calibri" w:cs="Calibri"/>
        </w:rPr>
        <w:t xml:space="preserve"> </w:t>
      </w:r>
      <w:r w:rsidR="0007329F" w:rsidRPr="002878E6">
        <w:rPr>
          <w:rFonts w:ascii="Calibri" w:hAnsi="Calibri" w:cs="Calibri"/>
          <w:lang w:val="en-GB"/>
        </w:rPr>
        <w:t>Accountants</w:t>
      </w:r>
      <w:r w:rsidR="0007329F" w:rsidRPr="002878E6">
        <w:rPr>
          <w:rFonts w:ascii="Calibri" w:hAnsi="Calibri" w:cs="Calibri"/>
        </w:rPr>
        <w:t xml:space="preserve"> </w:t>
      </w:r>
      <w:r w:rsidR="005F2B15" w:rsidRPr="002878E6">
        <w:rPr>
          <w:rFonts w:ascii="Calibri" w:hAnsi="Calibri" w:cs="Calibri"/>
        </w:rPr>
        <w:t>στην Αγγλία και στην Ουαλία</w:t>
      </w:r>
      <w:r w:rsidR="0007329F" w:rsidRPr="002878E6">
        <w:rPr>
          <w:rFonts w:ascii="Calibri" w:hAnsi="Calibri" w:cs="Calibri"/>
        </w:rPr>
        <w:t>.</w:t>
      </w:r>
    </w:p>
    <w:p w14:paraId="49880D96" w14:textId="48F88F9A" w:rsidR="0007329F" w:rsidRPr="002878E6" w:rsidRDefault="00411B9C" w:rsidP="00BF27BD">
      <w:pPr>
        <w:jc w:val="both"/>
        <w:rPr>
          <w:rFonts w:ascii="Calibri" w:hAnsi="Calibri" w:cs="Calibri"/>
        </w:rPr>
      </w:pPr>
      <w:r w:rsidRPr="002878E6">
        <w:rPr>
          <w:rFonts w:ascii="Calibri" w:hAnsi="Calibri" w:cs="Calibri"/>
        </w:rPr>
        <w:t xml:space="preserve">Εργάσθηκε </w:t>
      </w:r>
      <w:r w:rsidR="00B42A9B" w:rsidRPr="002878E6">
        <w:rPr>
          <w:rFonts w:ascii="Calibri" w:hAnsi="Calibri" w:cs="Calibri"/>
        </w:rPr>
        <w:t xml:space="preserve">ως </w:t>
      </w:r>
      <w:r w:rsidR="00BF27BD" w:rsidRPr="002878E6">
        <w:rPr>
          <w:rFonts w:ascii="Calibri" w:hAnsi="Calibri" w:cs="Calibri"/>
        </w:rPr>
        <w:t>ελεγκτής</w:t>
      </w:r>
      <w:r w:rsidR="00CA3808" w:rsidRPr="002878E6">
        <w:rPr>
          <w:rFonts w:ascii="Calibri" w:hAnsi="Calibri" w:cs="Calibri"/>
        </w:rPr>
        <w:t xml:space="preserve"> στην </w:t>
      </w:r>
      <w:r w:rsidR="00CA3808" w:rsidRPr="002878E6">
        <w:rPr>
          <w:rFonts w:ascii="Calibri" w:hAnsi="Calibri" w:cs="Calibri"/>
          <w:lang w:val="en-US"/>
        </w:rPr>
        <w:t>KPMG</w:t>
      </w:r>
      <w:r w:rsidR="00CA3808" w:rsidRPr="002878E6">
        <w:rPr>
          <w:rFonts w:ascii="Calibri" w:hAnsi="Calibri" w:cs="Calibri"/>
        </w:rPr>
        <w:t xml:space="preserve"> Κύπρου</w:t>
      </w:r>
      <w:r w:rsidR="00BF27BD" w:rsidRPr="002878E6">
        <w:rPr>
          <w:rFonts w:ascii="Calibri" w:hAnsi="Calibri" w:cs="Calibri"/>
        </w:rPr>
        <w:t xml:space="preserve"> </w:t>
      </w:r>
      <w:r w:rsidR="00CA3808" w:rsidRPr="002878E6">
        <w:rPr>
          <w:rFonts w:ascii="Calibri" w:hAnsi="Calibri" w:cs="Calibri"/>
        </w:rPr>
        <w:t xml:space="preserve">για 35 χρόνια </w:t>
      </w:r>
      <w:r w:rsidR="00BF27BD" w:rsidRPr="002878E6">
        <w:rPr>
          <w:rFonts w:ascii="Calibri" w:hAnsi="Calibri" w:cs="Calibri"/>
        </w:rPr>
        <w:t xml:space="preserve">και διετέλεσε Πρόεδρος </w:t>
      </w:r>
      <w:r w:rsidR="00CA3808" w:rsidRPr="002878E6">
        <w:rPr>
          <w:rFonts w:ascii="Calibri" w:hAnsi="Calibri" w:cs="Calibri"/>
        </w:rPr>
        <w:t>του Διο</w:t>
      </w:r>
      <w:r w:rsidR="00B92C6F" w:rsidRPr="002878E6">
        <w:rPr>
          <w:rFonts w:ascii="Calibri" w:hAnsi="Calibri" w:cs="Calibri"/>
        </w:rPr>
        <w:t>ι</w:t>
      </w:r>
      <w:r w:rsidR="00CA3808" w:rsidRPr="002878E6">
        <w:rPr>
          <w:rFonts w:ascii="Calibri" w:hAnsi="Calibri" w:cs="Calibri"/>
        </w:rPr>
        <w:t>κη</w:t>
      </w:r>
      <w:r w:rsidR="00BF27BD" w:rsidRPr="002878E6">
        <w:rPr>
          <w:rFonts w:ascii="Calibri" w:hAnsi="Calibri" w:cs="Calibri"/>
        </w:rPr>
        <w:t>τικού Συμβουλίου</w:t>
      </w:r>
      <w:r w:rsidR="00B92C6F" w:rsidRPr="002878E6">
        <w:rPr>
          <w:rFonts w:ascii="Calibri" w:hAnsi="Calibri" w:cs="Calibri"/>
        </w:rPr>
        <w:t xml:space="preserve"> της </w:t>
      </w:r>
      <w:r w:rsidR="00CA3808" w:rsidRPr="002878E6">
        <w:rPr>
          <w:rFonts w:ascii="Calibri" w:hAnsi="Calibri" w:cs="Calibri"/>
        </w:rPr>
        <w:t xml:space="preserve"> από το </w:t>
      </w:r>
      <w:r w:rsidR="00BF27BD" w:rsidRPr="002878E6">
        <w:rPr>
          <w:rFonts w:ascii="Calibri" w:hAnsi="Calibri" w:cs="Calibri"/>
        </w:rPr>
        <w:t>2013</w:t>
      </w:r>
      <w:r w:rsidR="00CA3808" w:rsidRPr="002878E6">
        <w:rPr>
          <w:rFonts w:ascii="Calibri" w:hAnsi="Calibri" w:cs="Calibri"/>
        </w:rPr>
        <w:t xml:space="preserve"> μέχρι και το </w:t>
      </w:r>
      <w:r w:rsidR="00BF27BD" w:rsidRPr="002878E6">
        <w:rPr>
          <w:rFonts w:ascii="Calibri" w:hAnsi="Calibri" w:cs="Calibri"/>
        </w:rPr>
        <w:t>2018</w:t>
      </w:r>
      <w:r w:rsidR="00B92C6F" w:rsidRPr="002878E6">
        <w:rPr>
          <w:rFonts w:ascii="Calibri" w:hAnsi="Calibri" w:cs="Calibri"/>
        </w:rPr>
        <w:t>.</w:t>
      </w:r>
      <w:r w:rsidR="00BF27BD" w:rsidRPr="002878E6">
        <w:rPr>
          <w:rFonts w:ascii="Calibri" w:hAnsi="Calibri" w:cs="Calibri"/>
        </w:rPr>
        <w:t xml:space="preserve"> </w:t>
      </w:r>
      <w:r w:rsidR="00B92C6F" w:rsidRPr="002878E6">
        <w:rPr>
          <w:rFonts w:ascii="Calibri" w:hAnsi="Calibri" w:cs="Calibri"/>
        </w:rPr>
        <w:t>Διετέλεσε</w:t>
      </w:r>
      <w:r w:rsidR="00BF27BD" w:rsidRPr="002878E6">
        <w:rPr>
          <w:rFonts w:ascii="Calibri" w:hAnsi="Calibri" w:cs="Calibri"/>
        </w:rPr>
        <w:t xml:space="preserve"> επίσης </w:t>
      </w:r>
      <w:r w:rsidR="00B92C6F" w:rsidRPr="002878E6">
        <w:rPr>
          <w:rFonts w:ascii="Calibri" w:hAnsi="Calibri" w:cs="Calibri"/>
        </w:rPr>
        <w:t>Π</w:t>
      </w:r>
      <w:r w:rsidR="00BF27BD" w:rsidRPr="002878E6">
        <w:rPr>
          <w:rFonts w:ascii="Calibri" w:hAnsi="Calibri" w:cs="Calibri"/>
        </w:rPr>
        <w:t>ρόεδρος του Κυπριακού Οργανισμού Επενδυτικών Ταμείων (</w:t>
      </w:r>
      <w:r w:rsidR="00BF27BD" w:rsidRPr="002878E6">
        <w:rPr>
          <w:rFonts w:ascii="Calibri" w:hAnsi="Calibri" w:cs="Calibri"/>
          <w:lang w:val="en-US"/>
        </w:rPr>
        <w:t>CIFA</w:t>
      </w:r>
      <w:r w:rsidR="00BF27BD" w:rsidRPr="002878E6">
        <w:rPr>
          <w:rFonts w:ascii="Calibri" w:hAnsi="Calibri" w:cs="Calibri"/>
        </w:rPr>
        <w:t xml:space="preserve">) </w:t>
      </w:r>
      <w:r w:rsidR="0007329F" w:rsidRPr="002878E6">
        <w:rPr>
          <w:rFonts w:ascii="Calibri" w:hAnsi="Calibri" w:cs="Calibri"/>
        </w:rPr>
        <w:t xml:space="preserve">και </w:t>
      </w:r>
      <w:r w:rsidR="00B92C6F" w:rsidRPr="002878E6">
        <w:rPr>
          <w:rFonts w:ascii="Calibri" w:hAnsi="Calibri" w:cs="Calibri"/>
        </w:rPr>
        <w:t>Αντιπ</w:t>
      </w:r>
      <w:r w:rsidR="0007329F" w:rsidRPr="002878E6">
        <w:rPr>
          <w:rFonts w:ascii="Calibri" w:hAnsi="Calibri" w:cs="Calibri"/>
        </w:rPr>
        <w:t xml:space="preserve">ρόεδρος του Κυπριακού Οργανισμού </w:t>
      </w:r>
      <w:r w:rsidR="005F2B15" w:rsidRPr="002878E6">
        <w:rPr>
          <w:rFonts w:ascii="Calibri" w:hAnsi="Calibri" w:cs="Calibri"/>
        </w:rPr>
        <w:t>Προώθησης</w:t>
      </w:r>
      <w:r w:rsidR="00B92C6F" w:rsidRPr="002878E6">
        <w:rPr>
          <w:rFonts w:ascii="Calibri" w:hAnsi="Calibri" w:cs="Calibri"/>
        </w:rPr>
        <w:t xml:space="preserve"> Επενδύσεων</w:t>
      </w:r>
      <w:r w:rsidR="0007329F" w:rsidRPr="002878E6">
        <w:rPr>
          <w:rFonts w:ascii="Calibri" w:hAnsi="Calibri" w:cs="Calibri"/>
        </w:rPr>
        <w:t xml:space="preserve"> (</w:t>
      </w:r>
      <w:r w:rsidR="0007329F" w:rsidRPr="002878E6">
        <w:rPr>
          <w:rFonts w:ascii="Calibri" w:hAnsi="Calibri" w:cs="Calibri"/>
          <w:lang w:val="en-US"/>
        </w:rPr>
        <w:t>CI</w:t>
      </w:r>
      <w:r w:rsidR="00B5553E" w:rsidRPr="002878E6">
        <w:rPr>
          <w:rFonts w:ascii="Calibri" w:hAnsi="Calibri" w:cs="Calibri"/>
          <w:lang w:val="en-US"/>
        </w:rPr>
        <w:t>P</w:t>
      </w:r>
      <w:r w:rsidR="0007329F" w:rsidRPr="002878E6">
        <w:rPr>
          <w:rFonts w:ascii="Calibri" w:hAnsi="Calibri" w:cs="Calibri"/>
          <w:lang w:val="en-US"/>
        </w:rPr>
        <w:t>A</w:t>
      </w:r>
      <w:r w:rsidR="0007329F" w:rsidRPr="002878E6">
        <w:rPr>
          <w:rFonts w:ascii="Calibri" w:hAnsi="Calibri" w:cs="Calibri"/>
        </w:rPr>
        <w:t xml:space="preserve">). Με εμπειρία πέραν των 30 ετών ως μέλος του Δικτύου Φορολογικών Υπηρεσιών της </w:t>
      </w:r>
      <w:r w:rsidR="0007329F" w:rsidRPr="002878E6">
        <w:rPr>
          <w:rFonts w:ascii="Calibri" w:hAnsi="Calibri" w:cs="Calibri"/>
          <w:lang w:val="en-US"/>
        </w:rPr>
        <w:t>KPMG</w:t>
      </w:r>
      <w:r w:rsidR="0007329F" w:rsidRPr="002878E6">
        <w:rPr>
          <w:rFonts w:ascii="Calibri" w:hAnsi="Calibri" w:cs="Calibri"/>
        </w:rPr>
        <w:t xml:space="preserve">, έχει παράσχει συμβουλές σε πολυάριθμες περιπτώσεις συγχωνεύσεων, εξαγορών και εταιρικών αναδιοργανώσεων τόσο σε εθνικό όσο και σε διεθνές επίπεδο. Επίσης, </w:t>
      </w:r>
      <w:r w:rsidR="00BF27BD" w:rsidRPr="002878E6">
        <w:rPr>
          <w:rFonts w:ascii="Calibri" w:hAnsi="Calibri" w:cs="Calibri"/>
        </w:rPr>
        <w:t xml:space="preserve">έχει </w:t>
      </w:r>
      <w:r w:rsidR="0007329F" w:rsidRPr="002878E6">
        <w:rPr>
          <w:rFonts w:ascii="Calibri" w:hAnsi="Calibri" w:cs="Calibri"/>
        </w:rPr>
        <w:t>αρθρογραφ</w:t>
      </w:r>
      <w:r w:rsidR="00BF27BD" w:rsidRPr="002878E6">
        <w:rPr>
          <w:rFonts w:ascii="Calibri" w:hAnsi="Calibri" w:cs="Calibri"/>
        </w:rPr>
        <w:t>ήσει</w:t>
      </w:r>
      <w:r w:rsidR="0007329F" w:rsidRPr="002878E6">
        <w:rPr>
          <w:rFonts w:ascii="Calibri" w:hAnsi="Calibri" w:cs="Calibri"/>
        </w:rPr>
        <w:t xml:space="preserve"> και παρουσιά</w:t>
      </w:r>
      <w:r w:rsidR="00BF27BD" w:rsidRPr="002878E6">
        <w:rPr>
          <w:rFonts w:ascii="Calibri" w:hAnsi="Calibri" w:cs="Calibri"/>
        </w:rPr>
        <w:t>σει</w:t>
      </w:r>
      <w:r w:rsidR="0007329F" w:rsidRPr="002878E6">
        <w:rPr>
          <w:rFonts w:ascii="Calibri" w:hAnsi="Calibri" w:cs="Calibri"/>
        </w:rPr>
        <w:t xml:space="preserve"> τακτικά σεμινάρια αναφορικά με τη θέση της Κύπρου ως περιφερειακό οικονομικό και εμπορικό κέντρο. Έχει ιδιαίτερη ειδίκευση και εμπειρία σε θέματα διεθνούς φορολογικού δικαίου, όπως επίσης και στον τομέα τραπεζικών και χρηματοοικονομικών υπηρεσιών.</w:t>
      </w:r>
    </w:p>
    <w:p w14:paraId="6F451D75" w14:textId="77777777" w:rsidR="0007329F" w:rsidRPr="002878E6" w:rsidRDefault="0007329F" w:rsidP="00000332">
      <w:pPr>
        <w:jc w:val="both"/>
        <w:rPr>
          <w:rFonts w:ascii="Calibri" w:hAnsi="Calibri" w:cs="Calibri"/>
        </w:rPr>
      </w:pPr>
    </w:p>
    <w:p w14:paraId="6F518034" w14:textId="3821F219" w:rsidR="00000332" w:rsidRPr="002878E6" w:rsidRDefault="00FA31C7" w:rsidP="00000332">
      <w:pPr>
        <w:rPr>
          <w:rFonts w:ascii="Calibri" w:hAnsi="Calibri" w:cs="Calibri"/>
          <w:b/>
          <w:lang w:val="en-US"/>
        </w:rPr>
      </w:pPr>
      <w:r w:rsidRPr="002878E6">
        <w:rPr>
          <w:rFonts w:ascii="Calibri" w:hAnsi="Calibri" w:cs="Calibri"/>
          <w:b/>
          <w:lang w:val="en-US"/>
        </w:rPr>
        <w:t xml:space="preserve">Angelos M. Gregoriades </w:t>
      </w:r>
    </w:p>
    <w:p w14:paraId="24B037EA" w14:textId="547DA4CF" w:rsidR="00411B9C" w:rsidRPr="002878E6" w:rsidRDefault="002878E6" w:rsidP="0007329F">
      <w:pPr>
        <w:spacing w:line="240" w:lineRule="auto"/>
        <w:jc w:val="both"/>
        <w:rPr>
          <w:rFonts w:ascii="Calibri" w:hAnsi="Calibri" w:cs="Calibri"/>
          <w:lang w:val="en-US"/>
        </w:rPr>
      </w:pPr>
      <w:r w:rsidRPr="002878E6">
        <w:rPr>
          <w:rFonts w:ascii="Calibri" w:hAnsi="Calibri" w:cs="Calibri"/>
          <w:lang w:val="en-US"/>
        </w:rPr>
        <w:t xml:space="preserve">He is currently a </w:t>
      </w:r>
      <w:r w:rsidR="00BD22A2" w:rsidRPr="002878E6">
        <w:rPr>
          <w:rFonts w:ascii="Calibri" w:hAnsi="Calibri" w:cs="Calibri"/>
          <w:lang w:val="en-US"/>
        </w:rPr>
        <w:t>Business Consultant, Non-Executive Member of the Central Bank of Cyprus</w:t>
      </w:r>
      <w:r w:rsidRPr="002878E6">
        <w:rPr>
          <w:rFonts w:ascii="Calibri" w:hAnsi="Calibri" w:cs="Calibri"/>
          <w:lang w:val="en-US"/>
        </w:rPr>
        <w:t xml:space="preserve"> and </w:t>
      </w:r>
      <w:r w:rsidR="00BD22A2" w:rsidRPr="002878E6">
        <w:rPr>
          <w:rFonts w:ascii="Calibri" w:hAnsi="Calibri" w:cs="Calibri"/>
          <w:lang w:val="en-GB"/>
        </w:rPr>
        <w:t>Honorary Consul of the Republic of Slovakia in Cyprus</w:t>
      </w:r>
      <w:r w:rsidR="00CA3808" w:rsidRPr="002878E6">
        <w:rPr>
          <w:rFonts w:ascii="Calibri" w:hAnsi="Calibri" w:cs="Calibri"/>
          <w:lang w:val="en-GB"/>
        </w:rPr>
        <w:t>.</w:t>
      </w:r>
      <w:r w:rsidR="005E7A46" w:rsidRPr="002878E6">
        <w:rPr>
          <w:rFonts w:ascii="Calibri" w:hAnsi="Calibri" w:cs="Calibri"/>
          <w:lang w:val="en-US"/>
        </w:rPr>
        <w:t xml:space="preserve"> </w:t>
      </w:r>
    </w:p>
    <w:p w14:paraId="2C3BB3C8" w14:textId="0BC01377" w:rsidR="00BD22A2" w:rsidRPr="002878E6" w:rsidRDefault="00BD22A2" w:rsidP="0007329F">
      <w:pPr>
        <w:spacing w:line="240" w:lineRule="auto"/>
        <w:jc w:val="both"/>
        <w:rPr>
          <w:rFonts w:ascii="Calibri" w:hAnsi="Calibri" w:cs="Calibri"/>
          <w:lang w:val="en-GB"/>
        </w:rPr>
      </w:pPr>
      <w:r w:rsidRPr="002878E6">
        <w:rPr>
          <w:rFonts w:ascii="Calibri" w:hAnsi="Calibri" w:cs="Calibri"/>
          <w:lang w:val="en-GB"/>
        </w:rPr>
        <w:t>He holds a Bachelor of Science (BSc) in Accounting &amp; Finance from the London School of Economics and is a Fellow Member of the Institute of Chartered Accountants in England and Wales.</w:t>
      </w:r>
    </w:p>
    <w:p w14:paraId="2D269E00" w14:textId="2BF5A412" w:rsidR="00811958" w:rsidRPr="002878E6" w:rsidRDefault="00811958" w:rsidP="0007329F">
      <w:pPr>
        <w:spacing w:line="240" w:lineRule="auto"/>
        <w:jc w:val="both"/>
        <w:rPr>
          <w:rFonts w:ascii="Calibri" w:hAnsi="Calibri" w:cs="Calibri"/>
          <w:lang w:val="en-GB"/>
        </w:rPr>
      </w:pPr>
      <w:r w:rsidRPr="002878E6">
        <w:rPr>
          <w:rFonts w:ascii="Calibri" w:hAnsi="Calibri" w:cs="Calibri"/>
          <w:lang w:val="en-GB"/>
        </w:rPr>
        <w:t xml:space="preserve">He worked as an Auditor </w:t>
      </w:r>
      <w:r w:rsidR="002878E6" w:rsidRPr="002878E6">
        <w:rPr>
          <w:rFonts w:ascii="Calibri" w:hAnsi="Calibri" w:cs="Calibri"/>
          <w:lang w:val="en-GB"/>
        </w:rPr>
        <w:t>and</w:t>
      </w:r>
      <w:r w:rsidRPr="002878E6">
        <w:rPr>
          <w:rFonts w:ascii="Calibri" w:hAnsi="Calibri" w:cs="Calibri"/>
          <w:lang w:val="en-GB"/>
        </w:rPr>
        <w:t xml:space="preserve"> Head of Tax at KPMG Cyprus</w:t>
      </w:r>
      <w:r w:rsidR="002878E6" w:rsidRPr="002878E6">
        <w:rPr>
          <w:rFonts w:ascii="Calibri" w:hAnsi="Calibri" w:cs="Calibri"/>
          <w:lang w:val="en-GB"/>
        </w:rPr>
        <w:t xml:space="preserve"> and became </w:t>
      </w:r>
      <w:r w:rsidRPr="002878E6">
        <w:rPr>
          <w:rFonts w:ascii="Calibri" w:hAnsi="Calibri" w:cs="Calibri"/>
          <w:lang w:val="en-GB"/>
        </w:rPr>
        <w:t>Chairman</w:t>
      </w:r>
      <w:r w:rsidR="002878E6" w:rsidRPr="002878E6">
        <w:rPr>
          <w:rFonts w:ascii="Calibri" w:hAnsi="Calibri" w:cs="Calibri"/>
          <w:lang w:val="en-GB"/>
        </w:rPr>
        <w:t xml:space="preserve"> of the Firm from </w:t>
      </w:r>
      <w:r w:rsidRPr="002878E6">
        <w:rPr>
          <w:rFonts w:ascii="Calibri" w:hAnsi="Calibri" w:cs="Calibri"/>
          <w:lang w:val="en-GB"/>
        </w:rPr>
        <w:t>2013</w:t>
      </w:r>
      <w:r w:rsidR="002878E6" w:rsidRPr="002878E6">
        <w:rPr>
          <w:rFonts w:ascii="Calibri" w:hAnsi="Calibri" w:cs="Calibri"/>
          <w:lang w:val="en-GB"/>
        </w:rPr>
        <w:t xml:space="preserve"> to </w:t>
      </w:r>
      <w:r w:rsidRPr="002878E6">
        <w:rPr>
          <w:rFonts w:ascii="Calibri" w:hAnsi="Calibri" w:cs="Calibri"/>
          <w:lang w:val="en-GB"/>
        </w:rPr>
        <w:t>2018</w:t>
      </w:r>
      <w:r w:rsidR="002878E6" w:rsidRPr="002878E6">
        <w:rPr>
          <w:rFonts w:ascii="Calibri" w:hAnsi="Calibri" w:cs="Calibri"/>
          <w:lang w:val="en-GB"/>
        </w:rPr>
        <w:t>.</w:t>
      </w:r>
      <w:r w:rsidRPr="002878E6">
        <w:rPr>
          <w:rFonts w:ascii="Calibri" w:hAnsi="Calibri" w:cs="Calibri"/>
          <w:lang w:val="en-GB"/>
        </w:rPr>
        <w:t xml:space="preserve"> He initiated the </w:t>
      </w:r>
      <w:proofErr w:type="spellStart"/>
      <w:r w:rsidRPr="002878E6">
        <w:rPr>
          <w:rFonts w:ascii="Calibri" w:hAnsi="Calibri" w:cs="Calibri"/>
          <w:lang w:val="en-GB"/>
        </w:rPr>
        <w:t>set up</w:t>
      </w:r>
      <w:proofErr w:type="spellEnd"/>
      <w:r w:rsidRPr="002878E6">
        <w:rPr>
          <w:rFonts w:ascii="Calibri" w:hAnsi="Calibri" w:cs="Calibri"/>
          <w:lang w:val="en-GB"/>
        </w:rPr>
        <w:t xml:space="preserve"> of the Cyprus Investment Funds Association (CIFA) and served as its first President from 2014 till 2019. He has also served as Vice Chairman of the Board of the Cyprus Investment Promotion Agency (CIPA)</w:t>
      </w:r>
      <w:r w:rsidR="002878E6">
        <w:rPr>
          <w:rFonts w:ascii="Calibri" w:hAnsi="Calibri" w:cs="Calibri"/>
          <w:lang w:val="en-GB"/>
        </w:rPr>
        <w:t xml:space="preserve">. </w:t>
      </w:r>
      <w:r w:rsidRPr="002878E6">
        <w:rPr>
          <w:rFonts w:ascii="Calibri" w:hAnsi="Calibri" w:cs="Calibri"/>
          <w:lang w:val="en-GB"/>
        </w:rPr>
        <w:t xml:space="preserve"> </w:t>
      </w:r>
    </w:p>
    <w:p w14:paraId="3D8827CA" w14:textId="3D340B3D" w:rsidR="00811958" w:rsidRPr="002878E6" w:rsidRDefault="0007329F" w:rsidP="0007329F">
      <w:pPr>
        <w:spacing w:line="240" w:lineRule="auto"/>
        <w:jc w:val="both"/>
        <w:rPr>
          <w:rFonts w:ascii="Calibri" w:hAnsi="Calibri" w:cs="Calibri"/>
          <w:lang w:val="en-GB"/>
        </w:rPr>
      </w:pPr>
      <w:r w:rsidRPr="002878E6">
        <w:rPr>
          <w:rFonts w:ascii="Calibri" w:hAnsi="Calibri" w:cs="Calibri"/>
          <w:lang w:val="en-GB"/>
        </w:rPr>
        <w:t>H</w:t>
      </w:r>
      <w:r w:rsidR="00811958" w:rsidRPr="002878E6">
        <w:rPr>
          <w:rFonts w:ascii="Calibri" w:hAnsi="Calibri" w:cs="Calibri"/>
          <w:lang w:val="en-GB"/>
        </w:rPr>
        <w:t xml:space="preserve">e has participated in numerous merger, acquisition and corporate restructuring operations at both national and international level. He has also </w:t>
      </w:r>
      <w:r w:rsidRPr="002878E6">
        <w:rPr>
          <w:rFonts w:ascii="Calibri" w:hAnsi="Calibri" w:cs="Calibri"/>
          <w:lang w:val="en-GB"/>
        </w:rPr>
        <w:t>published</w:t>
      </w:r>
      <w:r w:rsidR="00811958" w:rsidRPr="002878E6">
        <w:rPr>
          <w:rFonts w:ascii="Calibri" w:hAnsi="Calibri" w:cs="Calibri"/>
          <w:lang w:val="en-GB"/>
        </w:rPr>
        <w:t xml:space="preserve"> many articles and presented seminars on the role of Cyprus as a regional financial and commercial centre. </w:t>
      </w:r>
    </w:p>
    <w:p w14:paraId="17DD9F79" w14:textId="77777777" w:rsidR="00BD22A2" w:rsidRPr="0007329F" w:rsidRDefault="00BD22A2" w:rsidP="007D3336">
      <w:pPr>
        <w:jc w:val="both"/>
        <w:rPr>
          <w:rFonts w:cstheme="minorHAnsi"/>
          <w:lang w:val="en-US"/>
        </w:rPr>
      </w:pPr>
    </w:p>
    <w:sectPr w:rsidR="00BD22A2" w:rsidRPr="000732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39"/>
    <w:rsid w:val="00000332"/>
    <w:rsid w:val="0007329F"/>
    <w:rsid w:val="000C5328"/>
    <w:rsid w:val="002878E6"/>
    <w:rsid w:val="00411B9C"/>
    <w:rsid w:val="005E7A46"/>
    <w:rsid w:val="005F2B15"/>
    <w:rsid w:val="007D3336"/>
    <w:rsid w:val="00811958"/>
    <w:rsid w:val="00B313C4"/>
    <w:rsid w:val="00B42A9B"/>
    <w:rsid w:val="00B5553E"/>
    <w:rsid w:val="00B92C6F"/>
    <w:rsid w:val="00BD22A2"/>
    <w:rsid w:val="00BF27BD"/>
    <w:rsid w:val="00C76D39"/>
    <w:rsid w:val="00CA3808"/>
    <w:rsid w:val="00DC3D20"/>
    <w:rsid w:val="00FA31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3709"/>
  <w15:chartTrackingRefBased/>
  <w15:docId w15:val="{93D70F2C-9F1E-4327-BF6F-2BEA5AC7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315</Words>
  <Characters>1802</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MKlegal</dc:creator>
  <cp:keywords/>
  <dc:description/>
  <cp:lastModifiedBy>Emily Anastasiou</cp:lastModifiedBy>
  <cp:revision>6</cp:revision>
  <dcterms:created xsi:type="dcterms:W3CDTF">2020-11-16T08:13:00Z</dcterms:created>
  <dcterms:modified xsi:type="dcterms:W3CDTF">2020-11-16T10:41:00Z</dcterms:modified>
</cp:coreProperties>
</file>