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9A9" w:rsidRDefault="004769A9" w:rsidP="00D73E2A">
      <w:pPr>
        <w:jc w:val="right"/>
        <w:rPr>
          <w:b/>
          <w:sz w:val="32"/>
          <w:szCs w:val="32"/>
          <w:lang w:val="en-US"/>
        </w:rPr>
      </w:pPr>
    </w:p>
    <w:p w:rsidR="0025252A" w:rsidRDefault="0025252A" w:rsidP="000230DD">
      <w:pPr>
        <w:pStyle w:val="NormalWeb"/>
        <w:spacing w:before="0" w:beforeAutospacing="0" w:after="0" w:afterAutospacing="0" w:line="276" w:lineRule="auto"/>
        <w:ind w:left="567" w:right="417"/>
        <w:jc w:val="center"/>
        <w:rPr>
          <w:sz w:val="30"/>
          <w:szCs w:val="30"/>
          <w:lang w:val="en-GB"/>
        </w:rPr>
      </w:pPr>
      <w:r>
        <w:rPr>
          <w:b/>
          <w:bCs/>
          <w:sz w:val="30"/>
          <w:szCs w:val="30"/>
          <w:lang w:val="en-GB"/>
        </w:rPr>
        <w:t>The EU Charter of Fundamental Rights gives more rights to the people</w:t>
      </w:r>
    </w:p>
    <w:p w:rsidR="0025252A" w:rsidRDefault="0025252A" w:rsidP="000230DD">
      <w:pPr>
        <w:pStyle w:val="NormalWeb"/>
        <w:spacing w:before="0" w:beforeAutospacing="0" w:after="0" w:afterAutospacing="0" w:line="276" w:lineRule="auto"/>
        <w:ind w:left="567" w:right="417"/>
        <w:jc w:val="center"/>
        <w:rPr>
          <w:sz w:val="30"/>
          <w:szCs w:val="30"/>
          <w:lang w:val="en-GB"/>
        </w:rPr>
      </w:pPr>
      <w:r>
        <w:rPr>
          <w:b/>
          <w:bCs/>
          <w:sz w:val="30"/>
          <w:szCs w:val="30"/>
          <w:lang w:val="en-GB"/>
        </w:rPr>
        <w:t>and duties to the state authorities and the judges</w:t>
      </w:r>
    </w:p>
    <w:p w:rsidR="0025252A" w:rsidRDefault="0025252A" w:rsidP="000230DD">
      <w:pPr>
        <w:pStyle w:val="NormalWeb"/>
        <w:spacing w:before="0" w:beforeAutospacing="0" w:after="0" w:afterAutospacing="0" w:line="276" w:lineRule="auto"/>
        <w:ind w:left="567" w:right="417"/>
        <w:jc w:val="center"/>
        <w:rPr>
          <w:sz w:val="22"/>
          <w:szCs w:val="22"/>
          <w:lang w:val="en-GB"/>
        </w:rPr>
      </w:pPr>
      <w:r>
        <w:rPr>
          <w:b/>
          <w:bCs/>
          <w:i/>
          <w:iCs/>
          <w:sz w:val="22"/>
          <w:szCs w:val="22"/>
          <w:lang w:val="en-GB"/>
        </w:rPr>
        <w:t xml:space="preserve">A 2-year project under EU “Justice” Program for the training of magistrates from Bulgaria, Greece and Romania has been completed </w:t>
      </w:r>
    </w:p>
    <w:p w:rsidR="0025252A" w:rsidRDefault="0025252A" w:rsidP="0025252A">
      <w:pPr>
        <w:pStyle w:val="NormalWeb"/>
        <w:spacing w:before="0" w:beforeAutospacing="0" w:after="0" w:afterAutospacing="0" w:line="276" w:lineRule="auto"/>
        <w:ind w:left="567" w:right="417" w:firstLine="567"/>
        <w:jc w:val="center"/>
        <w:rPr>
          <w:sz w:val="22"/>
          <w:szCs w:val="22"/>
          <w:lang w:val="en-GB"/>
        </w:rPr>
      </w:pPr>
      <w:r>
        <w:rPr>
          <w:b/>
          <w:bCs/>
          <w:sz w:val="22"/>
          <w:szCs w:val="22"/>
          <w:lang w:val="en-GB"/>
        </w:rPr>
        <w:t> </w:t>
      </w:r>
    </w:p>
    <w:p w:rsidR="0025252A" w:rsidRDefault="0025252A" w:rsidP="0025252A">
      <w:pPr>
        <w:pStyle w:val="NormalWeb"/>
        <w:spacing w:before="0" w:beforeAutospacing="0" w:after="0" w:afterAutospacing="0" w:line="276" w:lineRule="auto"/>
        <w:ind w:left="567" w:right="417" w:firstLine="567"/>
        <w:jc w:val="both"/>
        <w:rPr>
          <w:sz w:val="22"/>
          <w:szCs w:val="22"/>
          <w:lang w:val="en-GB"/>
        </w:rPr>
      </w:pPr>
      <w:r>
        <w:rPr>
          <w:sz w:val="22"/>
          <w:szCs w:val="22"/>
          <w:lang w:val="en-GB"/>
        </w:rPr>
        <w:t>For two years, a team of the Faculty of Law of the Sofia University, in partnership with European Public Law Organisation (EPLO), Athens, and the Faculty of Law of the Bucharest University, implemented an unprecedented project for training of judges, prosecutors and lawyers from Bulgaria, Greece and Romania.</w:t>
      </w:r>
    </w:p>
    <w:p w:rsidR="0025252A" w:rsidRDefault="0025252A" w:rsidP="0025252A">
      <w:pPr>
        <w:pStyle w:val="NormalWeb"/>
        <w:spacing w:before="0" w:beforeAutospacing="0" w:after="0" w:afterAutospacing="0" w:line="276" w:lineRule="auto"/>
        <w:ind w:left="567" w:right="417" w:firstLine="567"/>
        <w:jc w:val="both"/>
        <w:rPr>
          <w:sz w:val="22"/>
          <w:szCs w:val="22"/>
          <w:lang w:val="en-GB"/>
        </w:rPr>
      </w:pPr>
      <w:r>
        <w:rPr>
          <w:sz w:val="22"/>
          <w:szCs w:val="22"/>
          <w:lang w:val="en-GB"/>
        </w:rPr>
        <w:t>The project is funded by the EU Justice Program and the most significant results are the trainings conducted in the 3 countries and the creation of a large-scale web-platform (website) for an in-depth study or a brief introduction to the EU Charter of Fundamental Rights.</w:t>
      </w:r>
    </w:p>
    <w:p w:rsidR="0025252A" w:rsidRDefault="0025252A" w:rsidP="0025252A">
      <w:pPr>
        <w:pStyle w:val="NormalWeb"/>
        <w:spacing w:before="0" w:beforeAutospacing="0" w:after="0" w:afterAutospacing="0" w:line="276" w:lineRule="auto"/>
        <w:ind w:left="567" w:right="417" w:firstLine="567"/>
        <w:jc w:val="both"/>
        <w:rPr>
          <w:sz w:val="22"/>
          <w:szCs w:val="22"/>
          <w:lang w:val="en-GB"/>
        </w:rPr>
      </w:pPr>
      <w:r>
        <w:rPr>
          <w:sz w:val="22"/>
          <w:szCs w:val="22"/>
          <w:lang w:val="en-GB"/>
        </w:rPr>
        <w:t>At the beginning of the project, the Sociological Agency “Gallup” conducted a large sociological survey of over 300 Bulgarian lawyers and more than 150 law students across all the country, the findings of which were presented in a public discussion in September 2018 in Burgas and served to determine in detail the training methodology and the content of the training web-platform, the selection of the participants and the promotion of the main issues regarding the poor understanding and application of the Charter.</w:t>
      </w:r>
    </w:p>
    <w:p w:rsidR="0025252A" w:rsidRDefault="0025252A" w:rsidP="0025252A">
      <w:pPr>
        <w:pStyle w:val="NormalWeb"/>
        <w:spacing w:before="0" w:beforeAutospacing="0" w:after="0" w:afterAutospacing="0" w:line="276" w:lineRule="auto"/>
        <w:ind w:left="567" w:right="417" w:firstLine="567"/>
        <w:jc w:val="both"/>
        <w:rPr>
          <w:sz w:val="22"/>
          <w:szCs w:val="22"/>
          <w:lang w:val="en-GB"/>
        </w:rPr>
      </w:pPr>
      <w:r>
        <w:rPr>
          <w:sz w:val="22"/>
          <w:szCs w:val="22"/>
          <w:lang w:val="en-GB"/>
        </w:rPr>
        <w:t>Twenty main participants (judges, prosecutors and lawyers) from each of the 3 countries as well as many other jurists took part in the trainings carried out in the three countries involved. The Closing seminar for exchange of good practices held on November 21 to 24 in the Bulgarian Government Residence "Boyana" in Sofia was attended by 30 key participants from the 3 countries (10 per country) and more than 120 Bulgarian jurists.</w:t>
      </w:r>
    </w:p>
    <w:p w:rsidR="0025252A" w:rsidRDefault="0025252A" w:rsidP="0025252A">
      <w:pPr>
        <w:pStyle w:val="NormalWeb"/>
        <w:spacing w:before="0" w:beforeAutospacing="0" w:after="0" w:afterAutospacing="0" w:line="276" w:lineRule="auto"/>
        <w:ind w:left="567" w:right="417" w:firstLine="567"/>
        <w:jc w:val="both"/>
        <w:rPr>
          <w:sz w:val="22"/>
          <w:szCs w:val="22"/>
          <w:lang w:val="en-GB"/>
        </w:rPr>
      </w:pPr>
      <w:r>
        <w:rPr>
          <w:sz w:val="22"/>
          <w:szCs w:val="22"/>
          <w:lang w:val="en-GB"/>
        </w:rPr>
        <w:t xml:space="preserve">The web-platform created under the project </w:t>
      </w:r>
      <w:hyperlink r:id="rId8" w:history="1">
        <w:r>
          <w:rPr>
            <w:rStyle w:val="Hyperlink"/>
            <w:lang w:val="en-GB"/>
          </w:rPr>
          <w:t>www.eu-hub.eu</w:t>
        </w:r>
      </w:hyperlink>
      <w:r>
        <w:rPr>
          <w:sz w:val="22"/>
          <w:szCs w:val="22"/>
          <w:lang w:val="en-GB"/>
        </w:rPr>
        <w:t xml:space="preserve"> contains over 1,500 pages of scientific and teaching materials and a total of over 3,000 pages of other materials (in English, French, Bulgarian, Greek and Romanian) concerning:  </w:t>
      </w:r>
    </w:p>
    <w:p w:rsidR="0025252A" w:rsidRDefault="0025252A" w:rsidP="0025252A">
      <w:pPr>
        <w:pStyle w:val="NormalWeb"/>
        <w:spacing w:before="0" w:beforeAutospacing="0" w:after="0" w:afterAutospacing="0" w:line="276" w:lineRule="auto"/>
        <w:ind w:left="567" w:right="417" w:firstLine="567"/>
        <w:jc w:val="both"/>
        <w:rPr>
          <w:sz w:val="22"/>
          <w:szCs w:val="22"/>
          <w:lang w:val="en-GB"/>
        </w:rPr>
      </w:pPr>
      <w:r>
        <w:rPr>
          <w:rFonts w:ascii="Calibri" w:hAnsi="Calibri" w:cs="Calibri"/>
          <w:sz w:val="22"/>
          <w:szCs w:val="22"/>
          <w:lang w:val="en-GB"/>
        </w:rPr>
        <w:t xml:space="preserve">- </w:t>
      </w:r>
      <w:r>
        <w:rPr>
          <w:sz w:val="22"/>
          <w:szCs w:val="22"/>
          <w:lang w:val="en-GB"/>
        </w:rPr>
        <w:t>Defining the field of application of the Charter (</w:t>
      </w:r>
      <w:r>
        <w:rPr>
          <w:i/>
          <w:iCs/>
          <w:sz w:val="22"/>
          <w:szCs w:val="22"/>
          <w:lang w:val="en-GB"/>
        </w:rPr>
        <w:t>When can I rely on the Charter?</w:t>
      </w:r>
      <w:r>
        <w:rPr>
          <w:sz w:val="22"/>
          <w:szCs w:val="22"/>
          <w:lang w:val="en-GB"/>
        </w:rPr>
        <w:t>)</w:t>
      </w:r>
      <w:r>
        <w:rPr>
          <w:sz w:val="14"/>
          <w:szCs w:val="14"/>
          <w:lang w:val="en-GB"/>
        </w:rPr>
        <w:t xml:space="preserve">          </w:t>
      </w:r>
    </w:p>
    <w:p w:rsidR="0025252A" w:rsidRDefault="0025252A" w:rsidP="0025252A">
      <w:pPr>
        <w:pStyle w:val="NormalWeb"/>
        <w:spacing w:before="0" w:beforeAutospacing="0" w:after="0" w:afterAutospacing="0" w:line="276" w:lineRule="auto"/>
        <w:ind w:left="567" w:right="417" w:firstLine="567"/>
        <w:jc w:val="both"/>
        <w:rPr>
          <w:sz w:val="22"/>
          <w:szCs w:val="22"/>
          <w:lang w:val="en-GB"/>
        </w:rPr>
      </w:pPr>
      <w:r>
        <w:rPr>
          <w:rFonts w:ascii="Calibri" w:hAnsi="Calibri" w:cs="Calibri"/>
          <w:sz w:val="22"/>
          <w:szCs w:val="22"/>
          <w:lang w:val="en-GB"/>
        </w:rPr>
        <w:t xml:space="preserve">- </w:t>
      </w:r>
      <w:r>
        <w:rPr>
          <w:sz w:val="22"/>
          <w:szCs w:val="22"/>
          <w:lang w:val="en-GB"/>
        </w:rPr>
        <w:t>The</w:t>
      </w:r>
      <w:r>
        <w:rPr>
          <w:rFonts w:ascii="Calibri" w:hAnsi="Calibri" w:cs="Calibri"/>
          <w:sz w:val="22"/>
          <w:szCs w:val="22"/>
          <w:lang w:val="en-GB"/>
        </w:rPr>
        <w:t xml:space="preserve"> </w:t>
      </w:r>
      <w:r>
        <w:rPr>
          <w:sz w:val="22"/>
          <w:szCs w:val="22"/>
          <w:lang w:val="en-GB"/>
        </w:rPr>
        <w:t>specifics of applying the Charter (</w:t>
      </w:r>
      <w:r>
        <w:rPr>
          <w:i/>
          <w:iCs/>
          <w:sz w:val="22"/>
          <w:szCs w:val="22"/>
          <w:lang w:val="en-GB"/>
        </w:rPr>
        <w:t>What can I claim for under the Charter and from whom?</w:t>
      </w:r>
      <w:r>
        <w:rPr>
          <w:sz w:val="22"/>
          <w:szCs w:val="22"/>
          <w:lang w:val="en-GB"/>
        </w:rPr>
        <w:t>)</w:t>
      </w:r>
      <w:r>
        <w:rPr>
          <w:sz w:val="14"/>
          <w:szCs w:val="14"/>
          <w:lang w:val="en-GB"/>
        </w:rPr>
        <w:t xml:space="preserve">          </w:t>
      </w:r>
    </w:p>
    <w:p w:rsidR="0025252A" w:rsidRDefault="0025252A" w:rsidP="0025252A">
      <w:pPr>
        <w:pStyle w:val="NormalWeb"/>
        <w:spacing w:before="0" w:beforeAutospacing="0" w:after="0" w:afterAutospacing="0" w:line="276" w:lineRule="auto"/>
        <w:ind w:left="567" w:right="417" w:firstLine="567"/>
        <w:jc w:val="both"/>
        <w:rPr>
          <w:sz w:val="22"/>
          <w:szCs w:val="22"/>
          <w:lang w:val="en-GB"/>
        </w:rPr>
      </w:pPr>
      <w:r>
        <w:rPr>
          <w:rFonts w:ascii="Calibri" w:hAnsi="Calibri" w:cs="Calibri"/>
          <w:sz w:val="22"/>
          <w:szCs w:val="22"/>
          <w:lang w:val="en-GB"/>
        </w:rPr>
        <w:t>-</w:t>
      </w:r>
      <w:r>
        <w:rPr>
          <w:sz w:val="22"/>
          <w:szCs w:val="22"/>
          <w:lang w:val="en-GB"/>
        </w:rPr>
        <w:t xml:space="preserve"> The obligations of the state authorities and the jurisdictions arising from the application of the Charter (</w:t>
      </w:r>
      <w:r>
        <w:rPr>
          <w:i/>
          <w:iCs/>
          <w:sz w:val="22"/>
          <w:szCs w:val="22"/>
          <w:lang w:val="en-GB"/>
        </w:rPr>
        <w:t>citizens' rights in relations with the state and in courts, including an emphasis on the common problem of refugee and migrant rights in the three countries</w:t>
      </w:r>
      <w:r>
        <w:rPr>
          <w:sz w:val="22"/>
          <w:szCs w:val="22"/>
          <w:lang w:val="en-GB"/>
        </w:rPr>
        <w:t>).</w:t>
      </w:r>
      <w:r>
        <w:rPr>
          <w:sz w:val="14"/>
          <w:szCs w:val="14"/>
          <w:lang w:val="en-GB"/>
        </w:rPr>
        <w:t xml:space="preserve">          </w:t>
      </w:r>
    </w:p>
    <w:p w:rsidR="0025252A" w:rsidRDefault="0025252A" w:rsidP="0025252A">
      <w:pPr>
        <w:pStyle w:val="NormalWeb"/>
        <w:spacing w:before="0" w:beforeAutospacing="0" w:after="0" w:afterAutospacing="0" w:line="276" w:lineRule="auto"/>
        <w:ind w:left="567" w:right="417" w:firstLine="567"/>
        <w:jc w:val="both"/>
        <w:rPr>
          <w:sz w:val="22"/>
          <w:szCs w:val="22"/>
          <w:lang w:val="en-GB"/>
        </w:rPr>
      </w:pPr>
      <w:r>
        <w:rPr>
          <w:sz w:val="22"/>
          <w:szCs w:val="22"/>
          <w:lang w:val="en-GB"/>
        </w:rPr>
        <w:t>The project was implemented with the official support of the Supreme Judiciary Council of the Republic of Bulgaria, the Ombudsmen of Bulgaria, Greece and Romania, and in partnership with magistrates' schools and lawyers from the three countries.</w:t>
      </w:r>
    </w:p>
    <w:p w:rsidR="0025252A" w:rsidRDefault="0025252A" w:rsidP="0025252A">
      <w:pPr>
        <w:pStyle w:val="NormalWeb"/>
        <w:spacing w:before="0" w:beforeAutospacing="0" w:after="0" w:afterAutospacing="0" w:line="276" w:lineRule="auto"/>
        <w:ind w:left="567" w:right="417" w:firstLine="567"/>
        <w:jc w:val="both"/>
        <w:rPr>
          <w:sz w:val="22"/>
          <w:szCs w:val="22"/>
          <w:lang w:val="en-GB"/>
        </w:rPr>
      </w:pPr>
      <w:r>
        <w:rPr>
          <w:sz w:val="22"/>
          <w:szCs w:val="22"/>
          <w:lang w:val="en-GB"/>
        </w:rPr>
        <w:t>As a result of the implementation of the project, 60 magistrates and lawyers from the 3 countries were trained and 5 video lectures, 6 e-books and 30 specialized scientific and training materials were created, as well as 7 popular explanations for citizens of the basic provisions on the application of the Charter in the EU Member States.</w:t>
      </w:r>
    </w:p>
    <w:p w:rsidR="0025252A" w:rsidRDefault="0025252A" w:rsidP="0025252A">
      <w:pPr>
        <w:pStyle w:val="NormalWeb"/>
        <w:spacing w:before="0" w:beforeAutospacing="0" w:after="0" w:afterAutospacing="0" w:line="276" w:lineRule="auto"/>
        <w:ind w:left="567" w:right="417" w:firstLine="567"/>
        <w:jc w:val="both"/>
        <w:rPr>
          <w:sz w:val="22"/>
          <w:szCs w:val="22"/>
          <w:lang w:val="en-GB"/>
        </w:rPr>
      </w:pPr>
      <w:r>
        <w:rPr>
          <w:sz w:val="22"/>
          <w:szCs w:val="22"/>
          <w:lang w:val="en-GB"/>
        </w:rPr>
        <w:lastRenderedPageBreak/>
        <w:t> </w:t>
      </w:r>
    </w:p>
    <w:p w:rsidR="0025252A" w:rsidRDefault="0025252A" w:rsidP="0025252A">
      <w:pPr>
        <w:pStyle w:val="NormalWeb"/>
        <w:spacing w:before="0" w:beforeAutospacing="0" w:after="0" w:afterAutospacing="0" w:line="276" w:lineRule="auto"/>
        <w:ind w:left="567" w:right="417" w:firstLine="567"/>
        <w:jc w:val="both"/>
        <w:rPr>
          <w:sz w:val="22"/>
          <w:szCs w:val="22"/>
          <w:lang w:val="en-GB"/>
        </w:rPr>
      </w:pPr>
      <w:r>
        <w:rPr>
          <w:sz w:val="22"/>
          <w:szCs w:val="22"/>
          <w:lang w:val="en-GB"/>
        </w:rPr>
        <w:t xml:space="preserve">The official opening of the Closing international seminar for exchange of best practices brought together the elite of the Bulgarian judiciary: the Minister of Justice Danail Kirilov, the Representative of the SJC judge Boyan Magdalinchev, the chairman of the Supreme Bar Council adv. Ralitsa Negentsova and the Ombudsman Prof. Diana Kovacheva spoke of the enormous importance of the Charter and such training forums. This unprecedented forum for the 3 countries was welcomed personally by the Ambassadors of Greece – Dimitrios Chronopoulos and of Romania – Prof. Ion Galea, the latter even delivered his speech in brilliant Bulgarian and got long applodisments. </w:t>
      </w:r>
    </w:p>
    <w:p w:rsidR="0025252A" w:rsidRDefault="0025252A" w:rsidP="0025252A">
      <w:pPr>
        <w:pStyle w:val="NormalWeb"/>
        <w:spacing w:before="0" w:beforeAutospacing="0" w:after="0" w:afterAutospacing="0" w:line="276" w:lineRule="auto"/>
        <w:ind w:left="567" w:right="417" w:firstLine="567"/>
        <w:jc w:val="both"/>
        <w:rPr>
          <w:sz w:val="22"/>
          <w:szCs w:val="22"/>
          <w:lang w:val="en-GB"/>
        </w:rPr>
      </w:pPr>
      <w:r>
        <w:rPr>
          <w:sz w:val="22"/>
          <w:szCs w:val="22"/>
          <w:lang w:val="en-GB"/>
        </w:rPr>
        <w:t>A special greeting from the President of the Republic of Bulgaria Rumen Radev was read by his Legal Secretary Prof. Emilia Drumevа.</w:t>
      </w:r>
    </w:p>
    <w:p w:rsidR="0025252A" w:rsidRDefault="0025252A" w:rsidP="0025252A">
      <w:pPr>
        <w:pStyle w:val="NormalWeb"/>
        <w:spacing w:before="0" w:beforeAutospacing="0" w:after="0" w:afterAutospacing="0" w:line="276" w:lineRule="auto"/>
        <w:ind w:left="567" w:right="417" w:firstLine="567"/>
        <w:jc w:val="both"/>
        <w:rPr>
          <w:sz w:val="22"/>
          <w:szCs w:val="22"/>
          <w:lang w:val="en-GB"/>
        </w:rPr>
      </w:pPr>
      <w:r>
        <w:rPr>
          <w:sz w:val="22"/>
          <w:szCs w:val="22"/>
          <w:lang w:val="en-GB"/>
        </w:rPr>
        <w:t>The project manager and judge at the Bulgarian Constitutional Court Prof. Atanas Semov, Jean Monnet Chair, and the Dean of the Law Faculty of Sofia University Prof. Daniel Valchev spoke about the importance of vocational education for legal practitioners and especially the importance of the Charter as a legal source.</w:t>
      </w:r>
    </w:p>
    <w:p w:rsidR="0025252A" w:rsidRDefault="0025252A" w:rsidP="0025252A">
      <w:pPr>
        <w:pStyle w:val="NormalWeb"/>
        <w:spacing w:before="0" w:beforeAutospacing="0" w:after="0" w:afterAutospacing="0" w:line="276" w:lineRule="auto"/>
        <w:ind w:left="567" w:right="417" w:firstLine="567"/>
        <w:jc w:val="both"/>
        <w:rPr>
          <w:sz w:val="22"/>
          <w:szCs w:val="22"/>
          <w:lang w:val="en-GB"/>
        </w:rPr>
      </w:pPr>
      <w:r>
        <w:rPr>
          <w:sz w:val="22"/>
          <w:szCs w:val="22"/>
          <w:lang w:val="en-GB"/>
        </w:rPr>
        <w:t>The main lecturers in the trainings carried out in the framework of the project in the 3 countries were the Honorary Director of the Legal service by the Council of the EU Prof. Jean-Paul Jacqué, the Honorary President of the Strasbourg University Prof. Florence Benoît-Rohmer, the Honorary Director of the European University Center in Nancy, France, Prof. Jean-Denis Mouton (all three – Doctors Honoris Causa of the Sofia University), the référendaires at the EU Court of Justice Dr. Angela Ward and Dr. Kathleen Guttman, prof. Corneliu-Liviu Popescu from the Faculty of Law of the Bucharest University and the Constitutional Judge Prof. Atanas Semov, Jean Monnet Chair.</w:t>
      </w:r>
    </w:p>
    <w:p w:rsidR="0025252A" w:rsidRDefault="0025252A" w:rsidP="0025252A">
      <w:pPr>
        <w:pStyle w:val="NormalWeb"/>
        <w:spacing w:before="0" w:beforeAutospacing="0" w:after="0" w:afterAutospacing="0" w:line="276" w:lineRule="auto"/>
        <w:ind w:left="567" w:right="417" w:firstLine="567"/>
        <w:jc w:val="both"/>
        <w:rPr>
          <w:sz w:val="22"/>
          <w:szCs w:val="22"/>
          <w:lang w:val="en-GB"/>
        </w:rPr>
      </w:pPr>
      <w:r>
        <w:rPr>
          <w:sz w:val="22"/>
          <w:szCs w:val="22"/>
          <w:lang w:val="en-GB"/>
        </w:rPr>
        <w:t>All of their training materials are available on the web-platform, which will continue to function after the end of the project as a main tool for the professional training of the jurists in Greece, Romania and Bulgaria and for keeping the citizens in the three countries informed on the matter.</w:t>
      </w:r>
    </w:p>
    <w:p w:rsidR="0025252A" w:rsidRDefault="0025252A" w:rsidP="0025252A">
      <w:pPr>
        <w:pStyle w:val="NormalWeb"/>
        <w:spacing w:before="0" w:beforeAutospacing="0" w:after="0" w:afterAutospacing="0"/>
        <w:ind w:left="567" w:right="417" w:firstLine="567"/>
        <w:jc w:val="center"/>
        <w:rPr>
          <w:lang w:val="en-GB"/>
        </w:rPr>
      </w:pPr>
      <w:r>
        <w:rPr>
          <w:sz w:val="22"/>
          <w:szCs w:val="22"/>
          <w:lang w:val="en-GB"/>
        </w:rPr>
        <w:t> </w:t>
      </w:r>
    </w:p>
    <w:p w:rsidR="0025252A" w:rsidRDefault="0025252A" w:rsidP="0025252A">
      <w:pPr>
        <w:ind w:left="567" w:right="417" w:firstLine="567"/>
        <w:rPr>
          <w:lang w:val="en-GB"/>
        </w:rPr>
      </w:pPr>
    </w:p>
    <w:p w:rsidR="0025252A" w:rsidRDefault="0025252A" w:rsidP="0025252A">
      <w:pPr>
        <w:ind w:left="567" w:right="417" w:firstLine="567"/>
        <w:jc w:val="right"/>
        <w:rPr>
          <w:rFonts w:ascii="Times New Roman" w:hAnsi="Times New Roman"/>
          <w:lang w:val="en-GB"/>
        </w:rPr>
      </w:pPr>
      <w:r>
        <w:rPr>
          <w:rFonts w:ascii="Times New Roman" w:hAnsi="Times New Roman"/>
          <w:lang w:val="en-GB"/>
        </w:rPr>
        <w:t>29 November 2019</w:t>
      </w:r>
    </w:p>
    <w:p w:rsidR="00105CF2" w:rsidRDefault="00105CF2"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Default="00AD0CD1" w:rsidP="0025252A">
      <w:pPr>
        <w:ind w:left="567" w:right="417" w:firstLine="567"/>
        <w:jc w:val="center"/>
        <w:rPr>
          <w:rFonts w:ascii="Arial Narrow" w:hAnsi="Arial Narrow"/>
          <w:iCs/>
          <w:sz w:val="24"/>
          <w:szCs w:val="24"/>
          <w:lang w:val="en-GB"/>
        </w:rPr>
      </w:pPr>
    </w:p>
    <w:p w:rsidR="00AD0CD1" w:rsidRPr="00AD0CD1" w:rsidRDefault="00AD0CD1" w:rsidP="00AD0CD1">
      <w:pPr>
        <w:ind w:left="567" w:right="417" w:firstLine="567"/>
        <w:jc w:val="center"/>
        <w:rPr>
          <w:rFonts w:ascii="Times New Roman" w:hAnsi="Times New Roman"/>
          <w:b/>
          <w:iCs/>
          <w:sz w:val="30"/>
          <w:szCs w:val="30"/>
          <w:lang w:val="el-GR"/>
        </w:rPr>
      </w:pPr>
      <w:r w:rsidRPr="00AD0CD1">
        <w:rPr>
          <w:rFonts w:ascii="Times New Roman" w:hAnsi="Times New Roman"/>
          <w:b/>
          <w:iCs/>
          <w:sz w:val="30"/>
          <w:szCs w:val="30"/>
          <w:lang w:val="el-GR"/>
        </w:rPr>
        <w:t>Ο Χάρτης Θεμελιωδών Δικαιωμάτων της ΕΕ παρέχει περισσότερα δικαιώματα στους πολίτες</w:t>
      </w:r>
    </w:p>
    <w:p w:rsidR="00AD0CD1" w:rsidRDefault="00AD0CD1" w:rsidP="00AD0CD1">
      <w:pPr>
        <w:ind w:left="567" w:right="417" w:firstLine="567"/>
        <w:jc w:val="center"/>
        <w:rPr>
          <w:rFonts w:ascii="Times New Roman" w:hAnsi="Times New Roman"/>
          <w:b/>
          <w:iCs/>
          <w:sz w:val="30"/>
          <w:szCs w:val="30"/>
          <w:lang w:val="en-US"/>
        </w:rPr>
      </w:pPr>
      <w:r w:rsidRPr="00AD0CD1">
        <w:rPr>
          <w:rFonts w:ascii="Times New Roman" w:hAnsi="Times New Roman"/>
          <w:b/>
          <w:iCs/>
          <w:sz w:val="30"/>
          <w:szCs w:val="30"/>
          <w:lang w:val="el-GR"/>
        </w:rPr>
        <w:t>και καθήκοντα προς τις κρατικές αρχές και τους δικαστές</w:t>
      </w:r>
    </w:p>
    <w:p w:rsidR="001B2358" w:rsidRDefault="001B2358" w:rsidP="00AD0CD1">
      <w:pPr>
        <w:ind w:left="567" w:right="417" w:firstLine="567"/>
        <w:jc w:val="center"/>
        <w:rPr>
          <w:rFonts w:ascii="Times New Roman" w:hAnsi="Times New Roman"/>
          <w:b/>
          <w:iCs/>
          <w:sz w:val="30"/>
          <w:szCs w:val="30"/>
          <w:lang w:val="en-US"/>
        </w:rPr>
      </w:pPr>
    </w:p>
    <w:p w:rsidR="001B2358" w:rsidRDefault="001B2358" w:rsidP="001B2358">
      <w:pPr>
        <w:pStyle w:val="NormalWeb"/>
        <w:spacing w:before="0" w:beforeAutospacing="0" w:after="0" w:afterAutospacing="0" w:line="276" w:lineRule="auto"/>
        <w:ind w:left="567" w:right="417"/>
        <w:jc w:val="center"/>
        <w:rPr>
          <w:b/>
          <w:bCs/>
          <w:i/>
          <w:iCs/>
          <w:sz w:val="22"/>
          <w:szCs w:val="22"/>
          <w:lang w:val="en-GB"/>
        </w:rPr>
      </w:pPr>
      <w:r w:rsidRPr="001B2358">
        <w:rPr>
          <w:b/>
          <w:bCs/>
          <w:i/>
          <w:iCs/>
          <w:sz w:val="22"/>
          <w:szCs w:val="22"/>
          <w:lang w:val="en-GB"/>
        </w:rPr>
        <w:t>Ένα διήμερο πρόγραμμα στο πλαίσιο του προγράμματος "Δικαιοσύνη" της ΕΕ για την κατάρτιση δικαστών από τη Βουλγαρία, την Ελλάδα και τη Ρουμανία ολοκληρώθηκε</w:t>
      </w:r>
    </w:p>
    <w:p w:rsidR="008377E1" w:rsidRDefault="008377E1" w:rsidP="001B2358">
      <w:pPr>
        <w:pStyle w:val="NormalWeb"/>
        <w:spacing w:before="0" w:beforeAutospacing="0" w:after="0" w:afterAutospacing="0" w:line="276" w:lineRule="auto"/>
        <w:ind w:left="567" w:right="417"/>
        <w:jc w:val="center"/>
        <w:rPr>
          <w:b/>
          <w:bCs/>
          <w:i/>
          <w:iCs/>
          <w:sz w:val="22"/>
          <w:szCs w:val="22"/>
          <w:lang w:val="en-GB"/>
        </w:rPr>
      </w:pPr>
    </w:p>
    <w:p w:rsidR="00A63908" w:rsidRPr="00163CE9" w:rsidRDefault="008377E1" w:rsidP="008377E1">
      <w:pPr>
        <w:pStyle w:val="NormalWeb"/>
        <w:spacing w:before="0" w:beforeAutospacing="0" w:after="0" w:afterAutospacing="0" w:line="276" w:lineRule="auto"/>
        <w:ind w:left="567" w:right="417"/>
        <w:rPr>
          <w:sz w:val="22"/>
          <w:szCs w:val="22"/>
          <w:lang w:val="el-GR"/>
        </w:rPr>
      </w:pPr>
      <w:r w:rsidRPr="008377E1">
        <w:rPr>
          <w:sz w:val="22"/>
          <w:szCs w:val="22"/>
          <w:lang w:val="el-GR"/>
        </w:rPr>
        <w:t xml:space="preserve">Για δύο χρόνια, μια ομάδα της Νομικής Σχολής του Πανεπιστημίου </w:t>
      </w:r>
      <w:r w:rsidR="00163CE9">
        <w:rPr>
          <w:sz w:val="22"/>
          <w:szCs w:val="22"/>
          <w:lang w:val="el-GR"/>
        </w:rPr>
        <w:t xml:space="preserve">της </w:t>
      </w:r>
      <w:r w:rsidRPr="008377E1">
        <w:rPr>
          <w:sz w:val="22"/>
          <w:szCs w:val="22"/>
          <w:lang w:val="el-GR"/>
        </w:rPr>
        <w:t>Σόφιας, σε συνεργασία με τον Ευρωπαϊκό Οργανισμό Δημόσιου Δικαίου (</w:t>
      </w:r>
      <w:r>
        <w:rPr>
          <w:sz w:val="22"/>
          <w:szCs w:val="22"/>
          <w:lang w:val="en-GB"/>
        </w:rPr>
        <w:t>EPLO</w:t>
      </w:r>
      <w:r w:rsidR="001C206A">
        <w:rPr>
          <w:sz w:val="22"/>
          <w:szCs w:val="22"/>
          <w:lang w:val="el-GR"/>
        </w:rPr>
        <w:t>)</w:t>
      </w:r>
      <w:r w:rsidR="001C206A" w:rsidRPr="001C206A">
        <w:rPr>
          <w:sz w:val="22"/>
          <w:szCs w:val="22"/>
          <w:lang w:val="el-GR"/>
        </w:rPr>
        <w:t xml:space="preserve"> </w:t>
      </w:r>
      <w:r w:rsidR="001C206A">
        <w:rPr>
          <w:sz w:val="22"/>
          <w:szCs w:val="22"/>
          <w:lang w:val="el-GR"/>
        </w:rPr>
        <w:t xml:space="preserve">στην </w:t>
      </w:r>
      <w:r w:rsidRPr="008377E1">
        <w:rPr>
          <w:sz w:val="22"/>
          <w:szCs w:val="22"/>
          <w:lang w:val="el-GR"/>
        </w:rPr>
        <w:t>Αθήνα,</w:t>
      </w:r>
      <w:r w:rsidR="00FC2263" w:rsidRPr="00FC2263">
        <w:rPr>
          <w:sz w:val="22"/>
          <w:szCs w:val="22"/>
          <w:lang w:val="el-GR"/>
        </w:rPr>
        <w:t xml:space="preserve"> και τη Νομική Σχολή του Πανεπιστημίου του Βουκουρεστίου,</w:t>
      </w:r>
      <w:r w:rsidR="00D92098" w:rsidRPr="00D92098">
        <w:rPr>
          <w:sz w:val="22"/>
          <w:szCs w:val="22"/>
          <w:lang w:val="el-GR"/>
        </w:rPr>
        <w:t xml:space="preserve"> υλοποίησε ένα πρωτοφανές σχέδιο για την εκπαίδευση δικαστών, εισαγγελέων και δικηγόρων από τη Βουλγαρία, την Ελλάδα και τη Ρουμανία.</w:t>
      </w:r>
      <w:r w:rsidR="00E856D3" w:rsidRPr="00E856D3">
        <w:rPr>
          <w:sz w:val="22"/>
          <w:szCs w:val="22"/>
          <w:lang w:val="el-GR"/>
        </w:rPr>
        <w:t xml:space="preserve"> </w:t>
      </w:r>
    </w:p>
    <w:p w:rsidR="00A63908" w:rsidRPr="00163CE9" w:rsidRDefault="00A63908" w:rsidP="008377E1">
      <w:pPr>
        <w:pStyle w:val="NormalWeb"/>
        <w:spacing w:before="0" w:beforeAutospacing="0" w:after="0" w:afterAutospacing="0" w:line="276" w:lineRule="auto"/>
        <w:ind w:left="567" w:right="417"/>
        <w:rPr>
          <w:sz w:val="22"/>
          <w:szCs w:val="22"/>
          <w:lang w:val="el-GR"/>
        </w:rPr>
      </w:pPr>
    </w:p>
    <w:p w:rsidR="008377E1" w:rsidRPr="00163CE9" w:rsidRDefault="00E856D3" w:rsidP="008377E1">
      <w:pPr>
        <w:pStyle w:val="NormalWeb"/>
        <w:spacing w:before="0" w:beforeAutospacing="0" w:after="0" w:afterAutospacing="0" w:line="276" w:lineRule="auto"/>
        <w:ind w:left="567" w:right="417"/>
        <w:rPr>
          <w:sz w:val="22"/>
          <w:szCs w:val="22"/>
          <w:lang w:val="el-GR"/>
        </w:rPr>
      </w:pPr>
      <w:r w:rsidRPr="00E856D3">
        <w:rPr>
          <w:sz w:val="22"/>
          <w:szCs w:val="22"/>
          <w:lang w:val="el-GR"/>
        </w:rPr>
        <w:t>Το πρόγραμμα χρηματοδοτείται από το Πρόγραμμα της Ε</w:t>
      </w:r>
      <w:r w:rsidR="00163CE9">
        <w:rPr>
          <w:sz w:val="22"/>
          <w:szCs w:val="22"/>
          <w:lang w:val="el-GR"/>
        </w:rPr>
        <w:t>.</w:t>
      </w:r>
      <w:r w:rsidRPr="00E856D3">
        <w:rPr>
          <w:sz w:val="22"/>
          <w:szCs w:val="22"/>
          <w:lang w:val="el-GR"/>
        </w:rPr>
        <w:t>Ε</w:t>
      </w:r>
      <w:r w:rsidR="00163CE9">
        <w:rPr>
          <w:sz w:val="22"/>
          <w:szCs w:val="22"/>
          <w:lang w:val="el-GR"/>
        </w:rPr>
        <w:t>.</w:t>
      </w:r>
      <w:r w:rsidRPr="00E856D3">
        <w:rPr>
          <w:sz w:val="22"/>
          <w:szCs w:val="22"/>
          <w:lang w:val="el-GR"/>
        </w:rPr>
        <w:t xml:space="preserve"> για τη Δικαιοσύνη και τ</w:t>
      </w:r>
      <w:r w:rsidR="0078754C">
        <w:rPr>
          <w:sz w:val="22"/>
          <w:szCs w:val="22"/>
          <w:lang w:val="en-US"/>
        </w:rPr>
        <w:t>o</w:t>
      </w:r>
      <w:r w:rsidRPr="00E856D3">
        <w:rPr>
          <w:sz w:val="22"/>
          <w:szCs w:val="22"/>
          <w:lang w:val="el-GR"/>
        </w:rPr>
        <w:t xml:space="preserve"> σημαντικότερ</w:t>
      </w:r>
      <w:r w:rsidR="0078754C">
        <w:rPr>
          <w:sz w:val="22"/>
          <w:szCs w:val="22"/>
          <w:lang w:val="en-US"/>
        </w:rPr>
        <w:t>o</w:t>
      </w:r>
      <w:r w:rsidR="0078754C" w:rsidRPr="0078754C">
        <w:rPr>
          <w:sz w:val="22"/>
          <w:szCs w:val="22"/>
          <w:lang w:val="el-GR"/>
        </w:rPr>
        <w:t xml:space="preserve"> </w:t>
      </w:r>
      <w:r w:rsidR="0078754C">
        <w:rPr>
          <w:sz w:val="22"/>
          <w:szCs w:val="22"/>
          <w:lang w:val="el-GR"/>
        </w:rPr>
        <w:t>επίτευγμα</w:t>
      </w:r>
      <w:r w:rsidRPr="00E856D3">
        <w:rPr>
          <w:sz w:val="22"/>
          <w:szCs w:val="22"/>
          <w:lang w:val="el-GR"/>
        </w:rPr>
        <w:t xml:space="preserve"> είναι οι εκπαιδεύσεις που πραγματοποιήθηκαν στις 3 χώρες και η δημιουργία μιας μεγάλης κλίμακας διαδικτυακής πλατφόρμας (ιστοσελίδα)</w:t>
      </w:r>
      <w:r w:rsidR="00741E59" w:rsidRPr="00741E59">
        <w:rPr>
          <w:sz w:val="22"/>
          <w:szCs w:val="22"/>
          <w:lang w:val="el-GR"/>
        </w:rPr>
        <w:t xml:space="preserve"> για μια εις βάθος μελέτη ή μια σύντομη εισαγωγή στο Χάρτη</w:t>
      </w:r>
      <w:r w:rsidR="002D620C">
        <w:rPr>
          <w:sz w:val="22"/>
          <w:szCs w:val="22"/>
          <w:lang w:val="el-GR"/>
        </w:rPr>
        <w:t>.</w:t>
      </w:r>
      <w:r w:rsidR="00741E59" w:rsidRPr="00741E59">
        <w:rPr>
          <w:sz w:val="22"/>
          <w:szCs w:val="22"/>
          <w:lang w:val="el-GR"/>
        </w:rPr>
        <w:t xml:space="preserve"> θεμελιωδών δικαιωμάτων</w:t>
      </w:r>
      <w:r w:rsidR="0078754C" w:rsidRPr="0078754C">
        <w:rPr>
          <w:sz w:val="22"/>
          <w:szCs w:val="22"/>
          <w:lang w:val="el-GR"/>
        </w:rPr>
        <w:t xml:space="preserve"> </w:t>
      </w:r>
      <w:r w:rsidR="0078754C" w:rsidRPr="00741E59">
        <w:rPr>
          <w:sz w:val="22"/>
          <w:szCs w:val="22"/>
          <w:lang w:val="el-GR"/>
        </w:rPr>
        <w:t>της Ε</w:t>
      </w:r>
      <w:r w:rsidR="0078754C">
        <w:rPr>
          <w:sz w:val="22"/>
          <w:szCs w:val="22"/>
          <w:lang w:val="el-GR"/>
        </w:rPr>
        <w:t>.</w:t>
      </w:r>
      <w:r w:rsidR="0078754C" w:rsidRPr="00741E59">
        <w:rPr>
          <w:sz w:val="22"/>
          <w:szCs w:val="22"/>
          <w:lang w:val="el-GR"/>
        </w:rPr>
        <w:t>Ε</w:t>
      </w:r>
      <w:r w:rsidR="00741E59" w:rsidRPr="00741E59">
        <w:rPr>
          <w:sz w:val="22"/>
          <w:szCs w:val="22"/>
          <w:lang w:val="el-GR"/>
        </w:rPr>
        <w:t>.</w:t>
      </w:r>
    </w:p>
    <w:p w:rsidR="00B15635" w:rsidRPr="00163CE9" w:rsidRDefault="00B15635" w:rsidP="008377E1">
      <w:pPr>
        <w:pStyle w:val="NormalWeb"/>
        <w:spacing w:before="0" w:beforeAutospacing="0" w:after="0" w:afterAutospacing="0" w:line="276" w:lineRule="auto"/>
        <w:ind w:left="567" w:right="417"/>
        <w:rPr>
          <w:sz w:val="22"/>
          <w:szCs w:val="22"/>
          <w:lang w:val="el-GR"/>
        </w:rPr>
      </w:pPr>
    </w:p>
    <w:p w:rsidR="00B15635" w:rsidRDefault="00B15635" w:rsidP="008377E1">
      <w:pPr>
        <w:pStyle w:val="NormalWeb"/>
        <w:spacing w:before="0" w:beforeAutospacing="0" w:after="0" w:afterAutospacing="0" w:line="276" w:lineRule="auto"/>
        <w:ind w:left="567" w:right="417"/>
        <w:rPr>
          <w:sz w:val="22"/>
          <w:szCs w:val="22"/>
          <w:lang w:val="el-GR"/>
        </w:rPr>
      </w:pPr>
      <w:r w:rsidRPr="00B15635">
        <w:rPr>
          <w:sz w:val="22"/>
          <w:szCs w:val="22"/>
          <w:lang w:val="el-GR"/>
        </w:rPr>
        <w:t xml:space="preserve">Στην αρχή του έργου, η </w:t>
      </w:r>
      <w:r w:rsidR="0078754C">
        <w:rPr>
          <w:sz w:val="22"/>
          <w:szCs w:val="22"/>
          <w:lang w:val="el-GR"/>
        </w:rPr>
        <w:t xml:space="preserve">Εταιρία Κοινωνικών Ερευνών </w:t>
      </w:r>
      <w:r w:rsidRPr="00B15635">
        <w:rPr>
          <w:sz w:val="22"/>
          <w:szCs w:val="22"/>
          <w:lang w:val="el-GR"/>
        </w:rPr>
        <w:t>"</w:t>
      </w:r>
      <w:r w:rsidRPr="00B15635">
        <w:rPr>
          <w:sz w:val="22"/>
          <w:szCs w:val="22"/>
          <w:lang w:val="en-US"/>
        </w:rPr>
        <w:t>Gallup</w:t>
      </w:r>
      <w:r w:rsidRPr="00B15635">
        <w:rPr>
          <w:sz w:val="22"/>
          <w:szCs w:val="22"/>
          <w:lang w:val="el-GR"/>
        </w:rPr>
        <w:t>"</w:t>
      </w:r>
      <w:r w:rsidR="0031643B" w:rsidRPr="0031643B">
        <w:rPr>
          <w:sz w:val="22"/>
          <w:szCs w:val="22"/>
          <w:lang w:val="el-GR"/>
        </w:rPr>
        <w:t xml:space="preserve"> διενήργησε μια μεγάλη κοινωνιολογική έρευνα</w:t>
      </w:r>
      <w:r w:rsidR="000732B6" w:rsidRPr="000732B6">
        <w:rPr>
          <w:sz w:val="22"/>
          <w:szCs w:val="22"/>
          <w:lang w:val="el-GR"/>
        </w:rPr>
        <w:t xml:space="preserve"> με περισσότερους από 300 Βούλγαρους δικηγόρους και περισσότερους από 150 φ</w:t>
      </w:r>
      <w:r w:rsidR="0078754C">
        <w:rPr>
          <w:sz w:val="22"/>
          <w:szCs w:val="22"/>
          <w:lang w:val="el-GR"/>
        </w:rPr>
        <w:t>οιτητές Ν</w:t>
      </w:r>
      <w:r w:rsidR="000732B6" w:rsidRPr="000732B6">
        <w:rPr>
          <w:sz w:val="22"/>
          <w:szCs w:val="22"/>
          <w:lang w:val="el-GR"/>
        </w:rPr>
        <w:t>ομικής σε όλη τη χώρα,</w:t>
      </w:r>
      <w:r w:rsidR="009C6C3F" w:rsidRPr="009C6C3F">
        <w:rPr>
          <w:sz w:val="22"/>
          <w:szCs w:val="22"/>
          <w:lang w:val="el-GR"/>
        </w:rPr>
        <w:t xml:space="preserve"> τα πορίσματα των οποίων παρουσιάστηκαν</w:t>
      </w:r>
      <w:r w:rsidR="00D82B46" w:rsidRPr="00D82B46">
        <w:rPr>
          <w:sz w:val="22"/>
          <w:szCs w:val="22"/>
          <w:lang w:val="el-GR"/>
        </w:rPr>
        <w:t xml:space="preserve"> σε δημόσια συζήτηση το Σεπτέμβριο του 2018 στο </w:t>
      </w:r>
      <w:r w:rsidR="00D82B46">
        <w:rPr>
          <w:sz w:val="22"/>
          <w:szCs w:val="22"/>
          <w:lang w:val="en-US"/>
        </w:rPr>
        <w:t>Burgas</w:t>
      </w:r>
      <w:r w:rsidR="00120864" w:rsidRPr="00120864">
        <w:rPr>
          <w:sz w:val="22"/>
          <w:szCs w:val="22"/>
          <w:lang w:val="el-GR"/>
        </w:rPr>
        <w:t xml:space="preserve"> </w:t>
      </w:r>
      <w:r w:rsidR="00120864">
        <w:rPr>
          <w:sz w:val="22"/>
          <w:szCs w:val="22"/>
          <w:lang w:val="el-GR"/>
        </w:rPr>
        <w:t xml:space="preserve">και </w:t>
      </w:r>
      <w:r w:rsidR="00120864" w:rsidRPr="00120864">
        <w:rPr>
          <w:sz w:val="22"/>
          <w:szCs w:val="22"/>
          <w:lang w:val="el-GR"/>
        </w:rPr>
        <w:t>χρησίμευσαν για να καθορίσουν λεπτομερώς τη μεθοδολογία κατάρτισης και το περιεχόμενο της εκπαιδευτικής διαδικτυακής πλατφόρμας,</w:t>
      </w:r>
      <w:r w:rsidR="0058595C">
        <w:rPr>
          <w:sz w:val="22"/>
          <w:szCs w:val="22"/>
          <w:lang w:val="el-GR"/>
        </w:rPr>
        <w:t xml:space="preserve"> </w:t>
      </w:r>
      <w:r w:rsidR="0058595C" w:rsidRPr="0058595C">
        <w:rPr>
          <w:sz w:val="22"/>
          <w:szCs w:val="22"/>
          <w:lang w:val="el-GR"/>
        </w:rPr>
        <w:t>την επιλογή των συμμετεχόντων και την προώθηση των κύριων ζητημάτων σχετικά με την κακή κατανόηση και εφαρμογή του Χάρτη.</w:t>
      </w:r>
    </w:p>
    <w:p w:rsidR="00033F74" w:rsidRDefault="00033F74" w:rsidP="008377E1">
      <w:pPr>
        <w:pStyle w:val="NormalWeb"/>
        <w:spacing w:before="0" w:beforeAutospacing="0" w:after="0" w:afterAutospacing="0" w:line="276" w:lineRule="auto"/>
        <w:ind w:left="567" w:right="417"/>
        <w:rPr>
          <w:sz w:val="22"/>
          <w:szCs w:val="22"/>
          <w:lang w:val="el-GR"/>
        </w:rPr>
      </w:pPr>
    </w:p>
    <w:p w:rsidR="00033F74" w:rsidRDefault="00033F74" w:rsidP="008377E1">
      <w:pPr>
        <w:pStyle w:val="NormalWeb"/>
        <w:spacing w:before="0" w:beforeAutospacing="0" w:after="0" w:afterAutospacing="0" w:line="276" w:lineRule="auto"/>
        <w:ind w:left="567" w:right="417"/>
        <w:rPr>
          <w:sz w:val="22"/>
          <w:szCs w:val="22"/>
          <w:lang w:val="el-GR"/>
        </w:rPr>
      </w:pPr>
      <w:r w:rsidRPr="00033F74">
        <w:rPr>
          <w:sz w:val="22"/>
          <w:szCs w:val="22"/>
          <w:lang w:val="el-GR"/>
        </w:rPr>
        <w:t>Είκοσι κύριοι συμμετέχοντες (δικαστές, εισαγγελείς και δικηγόροι) από κάθε μία από τις τρεις χώρες, καθώς και πολλοί άλλοι νομικοί, συμμετείχαν στις εκπαιδεύσεις που πραγματοποιήθηκαν στις τρεις εμπλεκόμενες χώρες.</w:t>
      </w:r>
    </w:p>
    <w:p w:rsidR="00DA5258" w:rsidRDefault="00DA5258" w:rsidP="008377E1">
      <w:pPr>
        <w:pStyle w:val="NormalWeb"/>
        <w:spacing w:before="0" w:beforeAutospacing="0" w:after="0" w:afterAutospacing="0" w:line="276" w:lineRule="auto"/>
        <w:ind w:left="567" w:right="417"/>
        <w:rPr>
          <w:sz w:val="22"/>
          <w:szCs w:val="22"/>
          <w:lang w:val="el-GR"/>
        </w:rPr>
      </w:pPr>
    </w:p>
    <w:p w:rsidR="00DA5258" w:rsidRDefault="00DA5258" w:rsidP="008377E1">
      <w:pPr>
        <w:pStyle w:val="NormalWeb"/>
        <w:spacing w:before="0" w:beforeAutospacing="0" w:after="0" w:afterAutospacing="0" w:line="276" w:lineRule="auto"/>
        <w:ind w:left="567" w:right="417"/>
        <w:rPr>
          <w:sz w:val="22"/>
          <w:szCs w:val="22"/>
          <w:lang w:val="el-GR"/>
        </w:rPr>
      </w:pPr>
      <w:r w:rsidRPr="00DA5258">
        <w:rPr>
          <w:sz w:val="22"/>
          <w:szCs w:val="22"/>
          <w:lang w:val="el-GR"/>
        </w:rPr>
        <w:t xml:space="preserve">Το σεμινάριο κλεισίματος για την ανταλλαγή καλών πρακτικών </w:t>
      </w:r>
      <w:r w:rsidR="00EF3B7A">
        <w:rPr>
          <w:sz w:val="22"/>
          <w:szCs w:val="22"/>
          <w:lang w:val="el-GR"/>
        </w:rPr>
        <w:t xml:space="preserve">που </w:t>
      </w:r>
      <w:r w:rsidRPr="00DA5258">
        <w:rPr>
          <w:sz w:val="22"/>
          <w:szCs w:val="22"/>
          <w:lang w:val="el-GR"/>
        </w:rPr>
        <w:t>πραγματοποιήθηκε στις 21-24 Νοεμβρίου</w:t>
      </w:r>
      <w:r w:rsidR="0078754C">
        <w:rPr>
          <w:sz w:val="22"/>
          <w:szCs w:val="22"/>
          <w:lang w:val="el-GR"/>
        </w:rPr>
        <w:t xml:space="preserve"> στην έδρα </w:t>
      </w:r>
      <w:r w:rsidR="00755B53">
        <w:rPr>
          <w:sz w:val="22"/>
          <w:szCs w:val="22"/>
          <w:lang w:val="el-GR"/>
        </w:rPr>
        <w:t>της Βουλγαρικής Κ</w:t>
      </w:r>
      <w:r w:rsidR="00755B53" w:rsidRPr="00755B53">
        <w:rPr>
          <w:sz w:val="22"/>
          <w:szCs w:val="22"/>
          <w:lang w:val="el-GR"/>
        </w:rPr>
        <w:t>υβέρνησης</w:t>
      </w:r>
      <w:r w:rsidR="00EF3B7A">
        <w:rPr>
          <w:sz w:val="22"/>
          <w:szCs w:val="22"/>
          <w:lang w:val="el-GR"/>
        </w:rPr>
        <w:t xml:space="preserve"> </w:t>
      </w:r>
      <w:r w:rsidR="00EF3B7A" w:rsidRPr="00EF3B7A">
        <w:rPr>
          <w:sz w:val="22"/>
          <w:szCs w:val="22"/>
          <w:lang w:val="el-GR"/>
        </w:rPr>
        <w:t>"Boyana" στη Σόφια</w:t>
      </w:r>
      <w:r w:rsidR="006503F4">
        <w:rPr>
          <w:sz w:val="22"/>
          <w:szCs w:val="22"/>
          <w:lang w:val="el-GR"/>
        </w:rPr>
        <w:t xml:space="preserve"> </w:t>
      </w:r>
      <w:r w:rsidR="006503F4" w:rsidRPr="006503F4">
        <w:rPr>
          <w:sz w:val="22"/>
          <w:szCs w:val="22"/>
          <w:lang w:val="el-GR"/>
        </w:rPr>
        <w:t>παρακολούθησαν 30 βασικοί συμμετέχοντες από τις 3 χώρες</w:t>
      </w:r>
      <w:r w:rsidR="006503F4">
        <w:rPr>
          <w:sz w:val="22"/>
          <w:szCs w:val="22"/>
          <w:lang w:val="el-GR"/>
        </w:rPr>
        <w:t xml:space="preserve"> (10 ανά χώρα) και περισσότεροι από 120 Βούλγαροι νομικοί</w:t>
      </w:r>
      <w:r w:rsidR="006503F4" w:rsidRPr="006503F4">
        <w:rPr>
          <w:sz w:val="22"/>
          <w:szCs w:val="22"/>
          <w:lang w:val="el-GR"/>
        </w:rPr>
        <w:t>.</w:t>
      </w:r>
    </w:p>
    <w:p w:rsidR="00A57760" w:rsidRDefault="00A57760" w:rsidP="008377E1">
      <w:pPr>
        <w:pStyle w:val="NormalWeb"/>
        <w:spacing w:before="0" w:beforeAutospacing="0" w:after="0" w:afterAutospacing="0" w:line="276" w:lineRule="auto"/>
        <w:ind w:left="567" w:right="417"/>
        <w:rPr>
          <w:sz w:val="22"/>
          <w:szCs w:val="22"/>
          <w:lang w:val="el-GR"/>
        </w:rPr>
      </w:pPr>
    </w:p>
    <w:p w:rsidR="00A57760" w:rsidRDefault="00A57760" w:rsidP="008377E1">
      <w:pPr>
        <w:pStyle w:val="NormalWeb"/>
        <w:spacing w:before="0" w:beforeAutospacing="0" w:after="0" w:afterAutospacing="0" w:line="276" w:lineRule="auto"/>
        <w:ind w:left="567" w:right="417"/>
        <w:rPr>
          <w:sz w:val="22"/>
          <w:szCs w:val="22"/>
          <w:lang w:val="el-GR"/>
        </w:rPr>
      </w:pPr>
      <w:r w:rsidRPr="00A57760">
        <w:rPr>
          <w:sz w:val="22"/>
          <w:szCs w:val="22"/>
          <w:lang w:val="el-GR"/>
        </w:rPr>
        <w:t>Η</w:t>
      </w:r>
      <w:r w:rsidRPr="008E08C2">
        <w:rPr>
          <w:sz w:val="22"/>
          <w:szCs w:val="22"/>
          <w:lang w:val="el-GR"/>
        </w:rPr>
        <w:t xml:space="preserve"> </w:t>
      </w:r>
      <w:r w:rsidRPr="00A57760">
        <w:rPr>
          <w:sz w:val="22"/>
          <w:szCs w:val="22"/>
          <w:lang w:val="el-GR"/>
        </w:rPr>
        <w:t>πλατφόρμα</w:t>
      </w:r>
      <w:r w:rsidRPr="008E08C2">
        <w:rPr>
          <w:sz w:val="22"/>
          <w:szCs w:val="22"/>
          <w:lang w:val="el-GR"/>
        </w:rPr>
        <w:t xml:space="preserve"> </w:t>
      </w:r>
      <w:r w:rsidRPr="008E08C2">
        <w:rPr>
          <w:sz w:val="22"/>
          <w:szCs w:val="22"/>
          <w:lang w:val="en-US"/>
        </w:rPr>
        <w:t>web</w:t>
      </w:r>
      <w:r w:rsidRPr="008E08C2">
        <w:rPr>
          <w:sz w:val="22"/>
          <w:szCs w:val="22"/>
          <w:lang w:val="el-GR"/>
        </w:rPr>
        <w:t xml:space="preserve"> </w:t>
      </w:r>
      <w:hyperlink r:id="rId9" w:history="1">
        <w:r w:rsidR="0009525C">
          <w:rPr>
            <w:rStyle w:val="Hyperlink"/>
            <w:lang w:val="en-GB"/>
          </w:rPr>
          <w:t>www</w:t>
        </w:r>
        <w:r w:rsidR="0009525C" w:rsidRPr="0009525C">
          <w:rPr>
            <w:rStyle w:val="Hyperlink"/>
            <w:lang w:val="el-GR"/>
          </w:rPr>
          <w:t>.</w:t>
        </w:r>
        <w:r w:rsidR="0009525C">
          <w:rPr>
            <w:rStyle w:val="Hyperlink"/>
            <w:lang w:val="en-GB"/>
          </w:rPr>
          <w:t>eu</w:t>
        </w:r>
        <w:r w:rsidR="0009525C" w:rsidRPr="0009525C">
          <w:rPr>
            <w:rStyle w:val="Hyperlink"/>
            <w:lang w:val="el-GR"/>
          </w:rPr>
          <w:t>-</w:t>
        </w:r>
        <w:r w:rsidR="0009525C">
          <w:rPr>
            <w:rStyle w:val="Hyperlink"/>
            <w:lang w:val="en-GB"/>
          </w:rPr>
          <w:t>hub</w:t>
        </w:r>
        <w:r w:rsidR="0009525C" w:rsidRPr="0009525C">
          <w:rPr>
            <w:rStyle w:val="Hyperlink"/>
            <w:lang w:val="el-GR"/>
          </w:rPr>
          <w:t>.</w:t>
        </w:r>
        <w:r w:rsidR="0009525C">
          <w:rPr>
            <w:rStyle w:val="Hyperlink"/>
            <w:lang w:val="en-GB"/>
          </w:rPr>
          <w:t>eu</w:t>
        </w:r>
      </w:hyperlink>
      <w:r w:rsidR="0009525C">
        <w:rPr>
          <w:sz w:val="22"/>
          <w:szCs w:val="22"/>
          <w:lang w:val="el-GR"/>
        </w:rPr>
        <w:t xml:space="preserve"> </w:t>
      </w:r>
      <w:r w:rsidR="0078754C" w:rsidRPr="00A57760">
        <w:rPr>
          <w:sz w:val="22"/>
          <w:szCs w:val="22"/>
          <w:lang w:val="el-GR"/>
        </w:rPr>
        <w:t>που</w:t>
      </w:r>
      <w:r w:rsidR="0078754C" w:rsidRPr="008E08C2">
        <w:rPr>
          <w:sz w:val="22"/>
          <w:szCs w:val="22"/>
          <w:lang w:val="el-GR"/>
        </w:rPr>
        <w:t xml:space="preserve"> </w:t>
      </w:r>
      <w:r w:rsidR="0078754C" w:rsidRPr="00A57760">
        <w:rPr>
          <w:sz w:val="22"/>
          <w:szCs w:val="22"/>
          <w:lang w:val="el-GR"/>
        </w:rPr>
        <w:t>δημιουργήθηκε</w:t>
      </w:r>
      <w:r w:rsidR="0078754C" w:rsidRPr="008E08C2">
        <w:rPr>
          <w:sz w:val="22"/>
          <w:szCs w:val="22"/>
          <w:lang w:val="el-GR"/>
        </w:rPr>
        <w:t xml:space="preserve"> </w:t>
      </w:r>
      <w:r w:rsidR="0078754C" w:rsidRPr="00A57760">
        <w:rPr>
          <w:sz w:val="22"/>
          <w:szCs w:val="22"/>
          <w:lang w:val="el-GR"/>
        </w:rPr>
        <w:t>στο</w:t>
      </w:r>
      <w:r w:rsidR="0078754C" w:rsidRPr="008E08C2">
        <w:rPr>
          <w:sz w:val="22"/>
          <w:szCs w:val="22"/>
          <w:lang w:val="el-GR"/>
        </w:rPr>
        <w:t xml:space="preserve"> </w:t>
      </w:r>
      <w:r w:rsidR="0078754C" w:rsidRPr="00A57760">
        <w:rPr>
          <w:sz w:val="22"/>
          <w:szCs w:val="22"/>
          <w:lang w:val="el-GR"/>
        </w:rPr>
        <w:t>πλαίσιο</w:t>
      </w:r>
      <w:r w:rsidR="0078754C" w:rsidRPr="008E08C2">
        <w:rPr>
          <w:sz w:val="22"/>
          <w:szCs w:val="22"/>
          <w:lang w:val="el-GR"/>
        </w:rPr>
        <w:t xml:space="preserve"> </w:t>
      </w:r>
      <w:r w:rsidR="0078754C" w:rsidRPr="00A57760">
        <w:rPr>
          <w:sz w:val="22"/>
          <w:szCs w:val="22"/>
          <w:lang w:val="el-GR"/>
        </w:rPr>
        <w:t>του</w:t>
      </w:r>
      <w:r w:rsidR="0078754C" w:rsidRPr="008E08C2">
        <w:rPr>
          <w:sz w:val="22"/>
          <w:szCs w:val="22"/>
          <w:lang w:val="el-GR"/>
        </w:rPr>
        <w:t xml:space="preserve"> </w:t>
      </w:r>
      <w:r w:rsidR="0078754C" w:rsidRPr="00A57760">
        <w:rPr>
          <w:sz w:val="22"/>
          <w:szCs w:val="22"/>
          <w:lang w:val="el-GR"/>
        </w:rPr>
        <w:t>έργου</w:t>
      </w:r>
      <w:r w:rsidR="0078754C" w:rsidRPr="008E08C2">
        <w:rPr>
          <w:sz w:val="22"/>
          <w:szCs w:val="22"/>
          <w:lang w:val="el-GR"/>
        </w:rPr>
        <w:t xml:space="preserve"> </w:t>
      </w:r>
      <w:r w:rsidR="008E08C2" w:rsidRPr="008E08C2">
        <w:rPr>
          <w:sz w:val="22"/>
          <w:szCs w:val="22"/>
          <w:lang w:val="el-GR"/>
        </w:rPr>
        <w:t>περιλαμβάνει πάνω από 1.500 σελίδες επιστημονικού και διδακτικού υλικού και συνο</w:t>
      </w:r>
      <w:r w:rsidR="0078754C">
        <w:rPr>
          <w:sz w:val="22"/>
          <w:szCs w:val="22"/>
          <w:lang w:val="el-GR"/>
        </w:rPr>
        <w:t>λικά πάνω από 3.000 σελίδες άλλου περιεχομένου</w:t>
      </w:r>
      <w:r w:rsidR="008E08C2" w:rsidRPr="008E08C2">
        <w:rPr>
          <w:sz w:val="22"/>
          <w:szCs w:val="22"/>
          <w:lang w:val="el-GR"/>
        </w:rPr>
        <w:t xml:space="preserve"> (στα αγγλικά, γαλλικά, βουλγαρικά, ελληνικά και ρουμάνικα) σχετικά με</w:t>
      </w:r>
      <w:r w:rsidR="0078754C">
        <w:rPr>
          <w:sz w:val="22"/>
          <w:szCs w:val="22"/>
          <w:lang w:val="el-GR"/>
        </w:rPr>
        <w:t xml:space="preserve"> </w:t>
      </w:r>
      <w:r w:rsidR="008E08C2" w:rsidRPr="008E08C2">
        <w:rPr>
          <w:sz w:val="22"/>
          <w:szCs w:val="22"/>
          <w:lang w:val="el-GR"/>
        </w:rPr>
        <w:t>:</w:t>
      </w:r>
    </w:p>
    <w:p w:rsidR="008F1DB9" w:rsidRDefault="008F1DB9" w:rsidP="008377E1">
      <w:pPr>
        <w:pStyle w:val="NormalWeb"/>
        <w:spacing w:before="0" w:beforeAutospacing="0" w:after="0" w:afterAutospacing="0" w:line="276" w:lineRule="auto"/>
        <w:ind w:left="567" w:right="417"/>
        <w:rPr>
          <w:sz w:val="22"/>
          <w:szCs w:val="22"/>
          <w:lang w:val="el-GR"/>
        </w:rPr>
      </w:pPr>
    </w:p>
    <w:p w:rsidR="008F1DB9" w:rsidRDefault="008F1DB9" w:rsidP="008377E1">
      <w:pPr>
        <w:pStyle w:val="NormalWeb"/>
        <w:spacing w:before="0" w:beforeAutospacing="0" w:after="0" w:afterAutospacing="0" w:line="276" w:lineRule="auto"/>
        <w:ind w:left="567" w:right="417"/>
        <w:rPr>
          <w:sz w:val="22"/>
          <w:szCs w:val="22"/>
          <w:lang w:val="el-GR"/>
        </w:rPr>
      </w:pPr>
      <w:r w:rsidRPr="008F1DB9">
        <w:rPr>
          <w:sz w:val="22"/>
          <w:szCs w:val="22"/>
          <w:lang w:val="el-GR"/>
        </w:rPr>
        <w:t xml:space="preserve">- </w:t>
      </w:r>
      <w:r w:rsidR="0078754C">
        <w:rPr>
          <w:sz w:val="22"/>
          <w:szCs w:val="22"/>
          <w:lang w:val="el-GR"/>
        </w:rPr>
        <w:t>Τον καθορισμό</w:t>
      </w:r>
      <w:r w:rsidRPr="008F1DB9">
        <w:rPr>
          <w:sz w:val="22"/>
          <w:szCs w:val="22"/>
          <w:lang w:val="el-GR"/>
        </w:rPr>
        <w:t xml:space="preserve"> του πεδίου εφαρμογής του Χάρτη (Πότε μπορώ να βασιστώ στον Χάρτη;)</w:t>
      </w:r>
    </w:p>
    <w:p w:rsidR="008F1DB9" w:rsidRDefault="00F85C6B" w:rsidP="008377E1">
      <w:pPr>
        <w:pStyle w:val="NormalWeb"/>
        <w:spacing w:before="0" w:beforeAutospacing="0" w:after="0" w:afterAutospacing="0" w:line="276" w:lineRule="auto"/>
        <w:ind w:left="567" w:right="417"/>
        <w:rPr>
          <w:sz w:val="22"/>
          <w:szCs w:val="22"/>
          <w:lang w:val="el-GR"/>
        </w:rPr>
      </w:pPr>
      <w:r w:rsidRPr="00F85C6B">
        <w:rPr>
          <w:sz w:val="22"/>
          <w:szCs w:val="22"/>
          <w:lang w:val="el-GR"/>
        </w:rPr>
        <w:t xml:space="preserve">- </w:t>
      </w:r>
      <w:r w:rsidR="0078754C">
        <w:rPr>
          <w:sz w:val="22"/>
          <w:szCs w:val="22"/>
          <w:lang w:val="el-GR"/>
        </w:rPr>
        <w:t>Τις</w:t>
      </w:r>
      <w:r w:rsidRPr="00F85C6B">
        <w:rPr>
          <w:sz w:val="22"/>
          <w:szCs w:val="22"/>
          <w:lang w:val="el-GR"/>
        </w:rPr>
        <w:t xml:space="preserve"> ιδιαιτερότητες εφαρμογής του Χάρτη (Τι μπορώ να ζητήσω σύμφωνα με το Χάρτη και από ποιον;)</w:t>
      </w:r>
    </w:p>
    <w:p w:rsidR="00B422DA" w:rsidRDefault="00B422DA" w:rsidP="008377E1">
      <w:pPr>
        <w:pStyle w:val="NormalWeb"/>
        <w:spacing w:before="0" w:beforeAutospacing="0" w:after="0" w:afterAutospacing="0" w:line="276" w:lineRule="auto"/>
        <w:ind w:left="567" w:right="417"/>
        <w:rPr>
          <w:sz w:val="22"/>
          <w:szCs w:val="22"/>
          <w:lang w:val="el-GR"/>
        </w:rPr>
      </w:pPr>
      <w:r w:rsidRPr="00B422DA">
        <w:rPr>
          <w:sz w:val="22"/>
          <w:szCs w:val="22"/>
          <w:lang w:val="el-GR"/>
        </w:rPr>
        <w:t xml:space="preserve">- </w:t>
      </w:r>
      <w:r w:rsidR="0078754C">
        <w:rPr>
          <w:sz w:val="22"/>
          <w:szCs w:val="22"/>
          <w:lang w:val="el-GR"/>
        </w:rPr>
        <w:t>Τις</w:t>
      </w:r>
      <w:r w:rsidRPr="00B422DA">
        <w:rPr>
          <w:sz w:val="22"/>
          <w:szCs w:val="22"/>
          <w:lang w:val="el-GR"/>
        </w:rPr>
        <w:t xml:space="preserve"> υποχρεώσεις των κρατικών αρχών και των δικαιοδοσιών που απορρέουν από την εφαρμογή του Χάρτη (δικαιώματα των πολιτών</w:t>
      </w:r>
      <w:r w:rsidR="000D4295">
        <w:rPr>
          <w:sz w:val="22"/>
          <w:szCs w:val="22"/>
          <w:lang w:val="el-GR"/>
        </w:rPr>
        <w:t xml:space="preserve"> στις σχέσεις με το κράτος και </w:t>
      </w:r>
      <w:r w:rsidRPr="00B422DA">
        <w:rPr>
          <w:sz w:val="22"/>
          <w:szCs w:val="22"/>
          <w:lang w:val="el-GR"/>
        </w:rPr>
        <w:t>τα δικαστήρια, συμπεριλαμβανομένης της έμφασης στο κοινό πρόβλημα των δικαιωμάτων των προσφύγων και των μεταναστών στις τρεις χώρες).</w:t>
      </w:r>
    </w:p>
    <w:p w:rsidR="003831C1" w:rsidRDefault="003831C1" w:rsidP="008377E1">
      <w:pPr>
        <w:pStyle w:val="NormalWeb"/>
        <w:spacing w:before="0" w:beforeAutospacing="0" w:after="0" w:afterAutospacing="0" w:line="276" w:lineRule="auto"/>
        <w:ind w:left="567" w:right="417"/>
        <w:rPr>
          <w:sz w:val="22"/>
          <w:szCs w:val="22"/>
          <w:lang w:val="el-GR"/>
        </w:rPr>
      </w:pPr>
    </w:p>
    <w:p w:rsidR="003831C1" w:rsidRDefault="003831C1" w:rsidP="008377E1">
      <w:pPr>
        <w:pStyle w:val="NormalWeb"/>
        <w:spacing w:before="0" w:beforeAutospacing="0" w:after="0" w:afterAutospacing="0" w:line="276" w:lineRule="auto"/>
        <w:ind w:left="567" w:right="417"/>
        <w:rPr>
          <w:sz w:val="22"/>
          <w:szCs w:val="22"/>
          <w:lang w:val="el-GR"/>
        </w:rPr>
      </w:pPr>
      <w:r w:rsidRPr="003831C1">
        <w:rPr>
          <w:sz w:val="22"/>
          <w:szCs w:val="22"/>
          <w:lang w:val="el-GR"/>
        </w:rPr>
        <w:t>Το έργο υλοποιήθηκε με την επίσημη υποστήριξη του Ανώτατου Δικαστικού Συμβουλίου της Δημοκρατίας της Βουλγαρίας, των Διαμεσολαβητών της Βουλγαρίας, της Ελλάδας και της Ρουμανίας</w:t>
      </w:r>
      <w:r w:rsidR="0025543B">
        <w:rPr>
          <w:sz w:val="22"/>
          <w:szCs w:val="22"/>
          <w:lang w:val="el-GR"/>
        </w:rPr>
        <w:t xml:space="preserve"> </w:t>
      </w:r>
      <w:r w:rsidR="0025543B" w:rsidRPr="0025543B">
        <w:rPr>
          <w:sz w:val="22"/>
          <w:szCs w:val="22"/>
          <w:lang w:val="el-GR"/>
        </w:rPr>
        <w:t>και σε συνεργασία με σχολές δικαστών και δικηγόρους από τις τρεις χώρες.</w:t>
      </w:r>
    </w:p>
    <w:p w:rsidR="00997A07" w:rsidRDefault="00997A07" w:rsidP="008377E1">
      <w:pPr>
        <w:pStyle w:val="NormalWeb"/>
        <w:spacing w:before="0" w:beforeAutospacing="0" w:after="0" w:afterAutospacing="0" w:line="276" w:lineRule="auto"/>
        <w:ind w:left="567" w:right="417"/>
        <w:rPr>
          <w:sz w:val="22"/>
          <w:szCs w:val="22"/>
          <w:lang w:val="el-GR"/>
        </w:rPr>
      </w:pPr>
    </w:p>
    <w:p w:rsidR="00997A07" w:rsidRDefault="00997A07" w:rsidP="008377E1">
      <w:pPr>
        <w:pStyle w:val="NormalWeb"/>
        <w:spacing w:before="0" w:beforeAutospacing="0" w:after="0" w:afterAutospacing="0" w:line="276" w:lineRule="auto"/>
        <w:ind w:left="567" w:right="417"/>
        <w:rPr>
          <w:sz w:val="22"/>
          <w:szCs w:val="22"/>
          <w:lang w:val="el-GR"/>
        </w:rPr>
      </w:pPr>
      <w:r w:rsidRPr="00997A07">
        <w:rPr>
          <w:sz w:val="22"/>
          <w:szCs w:val="22"/>
          <w:lang w:val="el-GR"/>
        </w:rPr>
        <w:lastRenderedPageBreak/>
        <w:t>Ως αποτέλεσμα της υλοποίησης του έργου, εκπαιδεύτηκαν 60 δικαστές και δικηγόροι από τις 3 χώρες και δημιουργήθηκαν 5 τηλεοπτικές διαλέξεις, 6 ηλεκτρονικά βιβλία και 30 εξειδικευμένα επιστημονικά και εκπαιδευτικά υλικά, καθώς και 7 δημοφιλείς εξηγήσεις για το</w:t>
      </w:r>
      <w:r>
        <w:rPr>
          <w:sz w:val="22"/>
          <w:szCs w:val="22"/>
          <w:lang w:val="el-GR"/>
        </w:rPr>
        <w:t>υς πολίτες των βασικών διατάξεων</w:t>
      </w:r>
      <w:r w:rsidRPr="00997A07">
        <w:rPr>
          <w:sz w:val="22"/>
          <w:szCs w:val="22"/>
          <w:lang w:val="el-GR"/>
        </w:rPr>
        <w:t xml:space="preserve"> σχετικά με την εφαρμογή του Χάρτη στα κράτη μέλη της ΕΕ.</w:t>
      </w:r>
    </w:p>
    <w:p w:rsidR="00F66DB1" w:rsidRDefault="00F66DB1" w:rsidP="008377E1">
      <w:pPr>
        <w:pStyle w:val="NormalWeb"/>
        <w:spacing w:before="0" w:beforeAutospacing="0" w:after="0" w:afterAutospacing="0" w:line="276" w:lineRule="auto"/>
        <w:ind w:left="567" w:right="417"/>
        <w:rPr>
          <w:sz w:val="22"/>
          <w:szCs w:val="22"/>
          <w:lang w:val="el-GR"/>
        </w:rPr>
      </w:pPr>
    </w:p>
    <w:p w:rsidR="00F66DB1" w:rsidRDefault="00F66DB1" w:rsidP="008377E1">
      <w:pPr>
        <w:pStyle w:val="NormalWeb"/>
        <w:spacing w:before="0" w:beforeAutospacing="0" w:after="0" w:afterAutospacing="0" w:line="276" w:lineRule="auto"/>
        <w:ind w:left="567" w:right="417"/>
        <w:rPr>
          <w:sz w:val="22"/>
          <w:szCs w:val="22"/>
          <w:lang w:val="el-GR"/>
        </w:rPr>
      </w:pPr>
      <w:r w:rsidRPr="00F66DB1">
        <w:rPr>
          <w:sz w:val="22"/>
          <w:szCs w:val="22"/>
          <w:lang w:val="el-GR"/>
        </w:rPr>
        <w:t>Η επίσημη έναρξη του κλειστού διεθνούς σεμιναρίου ανταλλαγής βέλτιστων πρακ</w:t>
      </w:r>
      <w:r>
        <w:rPr>
          <w:sz w:val="22"/>
          <w:szCs w:val="22"/>
          <w:lang w:val="el-GR"/>
        </w:rPr>
        <w:t>τικών συγκέντρωσε την ελίτ της Βουλγαρικής Δ</w:t>
      </w:r>
      <w:r w:rsidRPr="00F66DB1">
        <w:rPr>
          <w:sz w:val="22"/>
          <w:szCs w:val="22"/>
          <w:lang w:val="el-GR"/>
        </w:rPr>
        <w:t>ικαιοσύνης:</w:t>
      </w:r>
      <w:r w:rsidR="00056031">
        <w:rPr>
          <w:sz w:val="22"/>
          <w:szCs w:val="22"/>
          <w:lang w:val="el-GR"/>
        </w:rPr>
        <w:t xml:space="preserve"> ο Υ</w:t>
      </w:r>
      <w:r w:rsidR="00056031" w:rsidRPr="00056031">
        <w:rPr>
          <w:sz w:val="22"/>
          <w:szCs w:val="22"/>
          <w:lang w:val="el-GR"/>
        </w:rPr>
        <w:t>πουργός Δικαιοσύνης</w:t>
      </w:r>
      <w:r w:rsidR="00056031">
        <w:rPr>
          <w:sz w:val="22"/>
          <w:szCs w:val="22"/>
          <w:lang w:val="el-GR"/>
        </w:rPr>
        <w:t xml:space="preserve"> </w:t>
      </w:r>
      <w:r w:rsidR="00056031" w:rsidRPr="00056031">
        <w:rPr>
          <w:sz w:val="22"/>
          <w:szCs w:val="22"/>
          <w:lang w:val="el-GR"/>
        </w:rPr>
        <w:t>Danail Kirilov,</w:t>
      </w:r>
      <w:r w:rsidR="00211331">
        <w:rPr>
          <w:sz w:val="22"/>
          <w:szCs w:val="22"/>
          <w:lang w:val="el-GR"/>
        </w:rPr>
        <w:t xml:space="preserve"> </w:t>
      </w:r>
      <w:r w:rsidR="00211331" w:rsidRPr="00211331">
        <w:rPr>
          <w:sz w:val="22"/>
          <w:szCs w:val="22"/>
          <w:lang w:val="el-GR"/>
        </w:rPr>
        <w:t xml:space="preserve">ο εκπρόσωπος της SJC </w:t>
      </w:r>
      <w:r w:rsidR="00211331">
        <w:rPr>
          <w:sz w:val="22"/>
          <w:szCs w:val="22"/>
          <w:lang w:val="el-GR"/>
        </w:rPr>
        <w:t xml:space="preserve">Δικαστής </w:t>
      </w:r>
      <w:r w:rsidR="00211331" w:rsidRPr="00211331">
        <w:rPr>
          <w:sz w:val="22"/>
          <w:szCs w:val="22"/>
          <w:lang w:val="el-GR"/>
        </w:rPr>
        <w:t>Boyan Magdalinchev,</w:t>
      </w:r>
      <w:r w:rsidR="0050260D">
        <w:rPr>
          <w:sz w:val="22"/>
          <w:szCs w:val="22"/>
          <w:lang w:val="el-GR"/>
        </w:rPr>
        <w:t xml:space="preserve"> </w:t>
      </w:r>
      <w:r w:rsidR="000D4295">
        <w:rPr>
          <w:sz w:val="22"/>
          <w:szCs w:val="22"/>
          <w:lang w:val="el-GR"/>
        </w:rPr>
        <w:t>η</w:t>
      </w:r>
      <w:r w:rsidR="0050260D">
        <w:rPr>
          <w:sz w:val="22"/>
          <w:szCs w:val="22"/>
          <w:lang w:val="el-GR"/>
        </w:rPr>
        <w:t xml:space="preserve"> πρόεδρος του </w:t>
      </w:r>
      <w:r w:rsidR="0050260D">
        <w:rPr>
          <w:sz w:val="22"/>
          <w:szCs w:val="22"/>
          <w:lang w:val="en-US"/>
        </w:rPr>
        <w:t>A</w:t>
      </w:r>
      <w:r w:rsidR="0050260D">
        <w:rPr>
          <w:sz w:val="22"/>
          <w:szCs w:val="22"/>
          <w:lang w:val="el-GR"/>
        </w:rPr>
        <w:t xml:space="preserve">νώτατου </w:t>
      </w:r>
      <w:r w:rsidR="00BE175D">
        <w:rPr>
          <w:sz w:val="22"/>
          <w:szCs w:val="22"/>
          <w:lang w:val="el-GR"/>
        </w:rPr>
        <w:t>Συμβουλίου του Δικηγορικού Σ</w:t>
      </w:r>
      <w:r w:rsidR="0050260D" w:rsidRPr="0050260D">
        <w:rPr>
          <w:sz w:val="22"/>
          <w:szCs w:val="22"/>
          <w:lang w:val="el-GR"/>
        </w:rPr>
        <w:t>υλλόγου</w:t>
      </w:r>
      <w:r w:rsidR="0050260D">
        <w:rPr>
          <w:sz w:val="22"/>
          <w:szCs w:val="22"/>
          <w:lang w:val="el-GR"/>
        </w:rPr>
        <w:t xml:space="preserve"> </w:t>
      </w:r>
      <w:r w:rsidR="0050260D" w:rsidRPr="0050260D">
        <w:rPr>
          <w:sz w:val="22"/>
          <w:szCs w:val="22"/>
          <w:lang w:val="el-GR"/>
        </w:rPr>
        <w:t>Ralitsa Negentsova</w:t>
      </w:r>
      <w:r w:rsidR="0050260D">
        <w:rPr>
          <w:sz w:val="22"/>
          <w:szCs w:val="22"/>
          <w:lang w:val="el-GR"/>
        </w:rPr>
        <w:t xml:space="preserve"> </w:t>
      </w:r>
      <w:r w:rsidR="0050260D" w:rsidRPr="0050260D">
        <w:rPr>
          <w:sz w:val="22"/>
          <w:szCs w:val="22"/>
          <w:lang w:val="el-GR"/>
        </w:rPr>
        <w:t>και ο Συνήγορος του Πολίτη Καθ. Diana Kovacheva</w:t>
      </w:r>
      <w:r w:rsidR="00F560EC">
        <w:rPr>
          <w:sz w:val="22"/>
          <w:szCs w:val="22"/>
          <w:lang w:val="el-GR"/>
        </w:rPr>
        <w:t xml:space="preserve"> </w:t>
      </w:r>
      <w:r w:rsidR="00F560EC" w:rsidRPr="00F560EC">
        <w:rPr>
          <w:sz w:val="22"/>
          <w:szCs w:val="22"/>
          <w:lang w:val="el-GR"/>
        </w:rPr>
        <w:t>μίλησαν για την τεράστια σημασία του Χάρτη και των εν λόγω φόρουμ κατάρτισης.</w:t>
      </w:r>
      <w:r w:rsidR="00EC7B3B">
        <w:rPr>
          <w:sz w:val="22"/>
          <w:szCs w:val="22"/>
          <w:lang w:val="el-GR"/>
        </w:rPr>
        <w:t xml:space="preserve"> </w:t>
      </w:r>
      <w:r w:rsidR="00EC7B3B" w:rsidRPr="00EC7B3B">
        <w:rPr>
          <w:sz w:val="22"/>
          <w:szCs w:val="22"/>
          <w:lang w:val="el-GR"/>
        </w:rPr>
        <w:t>Αυτό το πρωτοφανές φόρουμ για τις 3 χώρες έγινε δεκτό προσωπικά από τους Πρέσβεις της Ελλάδας - Δημήτριο Χρονόπουλο και τη</w:t>
      </w:r>
      <w:r w:rsidR="00034EA1">
        <w:rPr>
          <w:sz w:val="22"/>
          <w:szCs w:val="22"/>
          <w:lang w:val="el-GR"/>
        </w:rPr>
        <w:t>ς</w:t>
      </w:r>
      <w:r w:rsidR="00EC7B3B" w:rsidRPr="00EC7B3B">
        <w:rPr>
          <w:sz w:val="22"/>
          <w:szCs w:val="22"/>
          <w:lang w:val="el-GR"/>
        </w:rPr>
        <w:t xml:space="preserve"> Ρουμανία</w:t>
      </w:r>
      <w:r w:rsidR="00034EA1">
        <w:rPr>
          <w:sz w:val="22"/>
          <w:szCs w:val="22"/>
          <w:lang w:val="el-GR"/>
        </w:rPr>
        <w:t>ς</w:t>
      </w:r>
      <w:r w:rsidR="00703AD9">
        <w:rPr>
          <w:sz w:val="22"/>
          <w:szCs w:val="22"/>
          <w:lang w:val="el-GR"/>
        </w:rPr>
        <w:t xml:space="preserve"> - τον Κ</w:t>
      </w:r>
      <w:r w:rsidR="00EC7B3B" w:rsidRPr="00EC7B3B">
        <w:rPr>
          <w:sz w:val="22"/>
          <w:szCs w:val="22"/>
          <w:lang w:val="el-GR"/>
        </w:rPr>
        <w:t xml:space="preserve">αθηγητή Ion Galea, ο τελευταίος μάλιστα παρέδωσε την ομιλία του σε λαμπρή βουλγαρική γλώσσα και </w:t>
      </w:r>
      <w:r w:rsidR="00EC7B3B">
        <w:rPr>
          <w:sz w:val="22"/>
          <w:szCs w:val="22"/>
          <w:lang w:val="el-GR"/>
        </w:rPr>
        <w:t>εισέπραξε μακρύ χειροκρότημα</w:t>
      </w:r>
      <w:r w:rsidR="00EC7B3B" w:rsidRPr="00EC7B3B">
        <w:rPr>
          <w:sz w:val="22"/>
          <w:szCs w:val="22"/>
          <w:lang w:val="el-GR"/>
        </w:rPr>
        <w:t>.</w:t>
      </w:r>
    </w:p>
    <w:p w:rsidR="00883D04" w:rsidRDefault="00883D04" w:rsidP="008377E1">
      <w:pPr>
        <w:pStyle w:val="NormalWeb"/>
        <w:spacing w:before="0" w:beforeAutospacing="0" w:after="0" w:afterAutospacing="0" w:line="276" w:lineRule="auto"/>
        <w:ind w:left="567" w:right="417"/>
        <w:rPr>
          <w:sz w:val="22"/>
          <w:szCs w:val="22"/>
          <w:lang w:val="el-GR"/>
        </w:rPr>
      </w:pPr>
    </w:p>
    <w:p w:rsidR="00883D04" w:rsidRDefault="00883D04" w:rsidP="008377E1">
      <w:pPr>
        <w:pStyle w:val="NormalWeb"/>
        <w:spacing w:before="0" w:beforeAutospacing="0" w:after="0" w:afterAutospacing="0" w:line="276" w:lineRule="auto"/>
        <w:ind w:left="567" w:right="417"/>
        <w:rPr>
          <w:sz w:val="22"/>
          <w:szCs w:val="22"/>
          <w:lang w:val="el-GR"/>
        </w:rPr>
      </w:pPr>
      <w:r w:rsidRPr="00883D04">
        <w:rPr>
          <w:sz w:val="22"/>
          <w:szCs w:val="22"/>
          <w:lang w:val="el-GR"/>
        </w:rPr>
        <w:t>Ένας ιδιαίτερος χαιρετισμός από τον Πρόεδρο της Δημοκρατίας της Βουλγαρίας</w:t>
      </w:r>
      <w:r>
        <w:rPr>
          <w:sz w:val="22"/>
          <w:szCs w:val="22"/>
          <w:lang w:val="el-GR"/>
        </w:rPr>
        <w:t xml:space="preserve"> </w:t>
      </w:r>
      <w:r w:rsidRPr="00883D04">
        <w:rPr>
          <w:sz w:val="22"/>
          <w:szCs w:val="22"/>
          <w:lang w:val="el-GR"/>
        </w:rPr>
        <w:t>Rumen Radev</w:t>
      </w:r>
      <w:r>
        <w:rPr>
          <w:sz w:val="22"/>
          <w:szCs w:val="22"/>
          <w:lang w:val="el-GR"/>
        </w:rPr>
        <w:t xml:space="preserve"> διαβάστηκε από την Νομική</w:t>
      </w:r>
      <w:r w:rsidRPr="00883D04">
        <w:rPr>
          <w:sz w:val="22"/>
          <w:szCs w:val="22"/>
          <w:lang w:val="el-GR"/>
        </w:rPr>
        <w:t xml:space="preserve"> του γραμματέα κ. Emilia Drumevα.</w:t>
      </w:r>
    </w:p>
    <w:p w:rsidR="004A6BFA" w:rsidRDefault="004A6BFA" w:rsidP="008377E1">
      <w:pPr>
        <w:pStyle w:val="NormalWeb"/>
        <w:spacing w:before="0" w:beforeAutospacing="0" w:after="0" w:afterAutospacing="0" w:line="276" w:lineRule="auto"/>
        <w:ind w:left="567" w:right="417"/>
        <w:rPr>
          <w:sz w:val="22"/>
          <w:szCs w:val="22"/>
          <w:lang w:val="el-GR"/>
        </w:rPr>
      </w:pPr>
    </w:p>
    <w:p w:rsidR="004A6BFA" w:rsidRDefault="004A6BFA" w:rsidP="008377E1">
      <w:pPr>
        <w:pStyle w:val="NormalWeb"/>
        <w:spacing w:before="0" w:beforeAutospacing="0" w:after="0" w:afterAutospacing="0" w:line="276" w:lineRule="auto"/>
        <w:ind w:left="567" w:right="417"/>
        <w:rPr>
          <w:sz w:val="22"/>
          <w:szCs w:val="22"/>
          <w:lang w:val="el-GR"/>
        </w:rPr>
      </w:pPr>
      <w:r>
        <w:rPr>
          <w:sz w:val="22"/>
          <w:szCs w:val="22"/>
          <w:lang w:val="el-GR"/>
        </w:rPr>
        <w:t xml:space="preserve">Ο διευθυντής έργου και </w:t>
      </w:r>
      <w:r w:rsidRPr="004A6BFA">
        <w:rPr>
          <w:sz w:val="22"/>
          <w:szCs w:val="22"/>
          <w:lang w:val="el-GR"/>
        </w:rPr>
        <w:t xml:space="preserve">δικαστής </w:t>
      </w:r>
      <w:r w:rsidR="00E8252F">
        <w:rPr>
          <w:sz w:val="22"/>
          <w:szCs w:val="22"/>
          <w:lang w:val="el-GR"/>
        </w:rPr>
        <w:t>στο Β</w:t>
      </w:r>
      <w:r w:rsidR="00E8252F" w:rsidRPr="00E8252F">
        <w:rPr>
          <w:sz w:val="22"/>
          <w:szCs w:val="22"/>
          <w:lang w:val="el-GR"/>
        </w:rPr>
        <w:t>ουλγαρικό Συνταγματικό Δικαστήριο</w:t>
      </w:r>
      <w:r w:rsidR="00C41E06">
        <w:rPr>
          <w:sz w:val="22"/>
          <w:szCs w:val="22"/>
          <w:lang w:val="el-GR"/>
        </w:rPr>
        <w:t xml:space="preserve"> </w:t>
      </w:r>
      <w:r w:rsidR="00703AD9">
        <w:rPr>
          <w:sz w:val="22"/>
          <w:szCs w:val="22"/>
          <w:lang w:val="el-GR"/>
        </w:rPr>
        <w:t>Κ</w:t>
      </w:r>
      <w:r w:rsidR="00FB307F">
        <w:rPr>
          <w:sz w:val="22"/>
          <w:szCs w:val="22"/>
          <w:lang w:val="el-GR"/>
        </w:rPr>
        <w:t xml:space="preserve">αθ. </w:t>
      </w:r>
      <w:r w:rsidR="00FB307F" w:rsidRPr="00FB307F">
        <w:rPr>
          <w:sz w:val="22"/>
          <w:szCs w:val="22"/>
          <w:lang w:val="el-GR"/>
        </w:rPr>
        <w:t>Atanas Semov,</w:t>
      </w:r>
      <w:r w:rsidR="00220C56">
        <w:rPr>
          <w:sz w:val="22"/>
          <w:szCs w:val="22"/>
          <w:lang w:val="el-GR"/>
        </w:rPr>
        <w:t xml:space="preserve"> </w:t>
      </w:r>
      <w:r w:rsidR="00220C56" w:rsidRPr="00220C56">
        <w:rPr>
          <w:sz w:val="22"/>
          <w:szCs w:val="22"/>
          <w:lang w:val="el-GR"/>
        </w:rPr>
        <w:t>Πρόεδρος του Jean Monnet,</w:t>
      </w:r>
      <w:r w:rsidR="00220C56">
        <w:rPr>
          <w:sz w:val="22"/>
          <w:szCs w:val="22"/>
          <w:lang w:val="el-GR"/>
        </w:rPr>
        <w:t xml:space="preserve"> </w:t>
      </w:r>
      <w:r w:rsidR="00220C56" w:rsidRPr="00220C56">
        <w:rPr>
          <w:sz w:val="22"/>
          <w:szCs w:val="22"/>
          <w:lang w:val="el-GR"/>
        </w:rPr>
        <w:t xml:space="preserve">και ο Κοσμήτορας της Νομικής Σχολής του Πανεπιστημίου </w:t>
      </w:r>
      <w:r w:rsidR="00034EA1">
        <w:rPr>
          <w:sz w:val="22"/>
          <w:szCs w:val="22"/>
          <w:lang w:val="el-GR"/>
        </w:rPr>
        <w:t xml:space="preserve">της </w:t>
      </w:r>
      <w:r w:rsidR="00220C56" w:rsidRPr="00220C56">
        <w:rPr>
          <w:sz w:val="22"/>
          <w:szCs w:val="22"/>
          <w:lang w:val="el-GR"/>
        </w:rPr>
        <w:t>Σόφιας</w:t>
      </w:r>
      <w:r w:rsidR="00220C56">
        <w:rPr>
          <w:sz w:val="22"/>
          <w:szCs w:val="22"/>
          <w:lang w:val="el-GR"/>
        </w:rPr>
        <w:t xml:space="preserve"> </w:t>
      </w:r>
      <w:r w:rsidR="00703AD9">
        <w:rPr>
          <w:sz w:val="22"/>
          <w:szCs w:val="22"/>
          <w:lang w:val="el-GR"/>
        </w:rPr>
        <w:t>Κ</w:t>
      </w:r>
      <w:r w:rsidR="00220C56">
        <w:rPr>
          <w:sz w:val="22"/>
          <w:szCs w:val="22"/>
          <w:lang w:val="el-GR"/>
        </w:rPr>
        <w:t>αθ.</w:t>
      </w:r>
      <w:r w:rsidR="00220C56" w:rsidRPr="00220C56">
        <w:rPr>
          <w:sz w:val="22"/>
          <w:szCs w:val="22"/>
          <w:lang w:val="el-GR"/>
        </w:rPr>
        <w:t xml:space="preserve"> Daniel Valchev</w:t>
      </w:r>
      <w:r w:rsidR="00220C56">
        <w:rPr>
          <w:sz w:val="22"/>
          <w:szCs w:val="22"/>
          <w:lang w:val="el-GR"/>
        </w:rPr>
        <w:t xml:space="preserve"> </w:t>
      </w:r>
      <w:r w:rsidR="00034EA1">
        <w:rPr>
          <w:sz w:val="22"/>
          <w:szCs w:val="22"/>
          <w:lang w:val="el-GR"/>
        </w:rPr>
        <w:t>μίλησαν</w:t>
      </w:r>
      <w:r w:rsidR="00220C56" w:rsidRPr="00220C56">
        <w:rPr>
          <w:sz w:val="22"/>
          <w:szCs w:val="22"/>
          <w:lang w:val="el-GR"/>
        </w:rPr>
        <w:t xml:space="preserve"> για τη σημασία της επαγγελματικής εκπαίδευσης για τους ασκούντες νομικά επαγγέλματα και ιδιαίτερα για τη σημασία του Χάρτη ως νομικής πηγής.</w:t>
      </w:r>
    </w:p>
    <w:p w:rsidR="004501AD" w:rsidRDefault="004501AD" w:rsidP="008377E1">
      <w:pPr>
        <w:pStyle w:val="NormalWeb"/>
        <w:spacing w:before="0" w:beforeAutospacing="0" w:after="0" w:afterAutospacing="0" w:line="276" w:lineRule="auto"/>
        <w:ind w:left="567" w:right="417"/>
        <w:rPr>
          <w:sz w:val="22"/>
          <w:szCs w:val="22"/>
          <w:lang w:val="el-GR"/>
        </w:rPr>
      </w:pPr>
    </w:p>
    <w:p w:rsidR="004501AD" w:rsidRDefault="004501AD" w:rsidP="008377E1">
      <w:pPr>
        <w:pStyle w:val="NormalWeb"/>
        <w:spacing w:before="0" w:beforeAutospacing="0" w:after="0" w:afterAutospacing="0" w:line="276" w:lineRule="auto"/>
        <w:ind w:left="567" w:right="417"/>
        <w:rPr>
          <w:sz w:val="22"/>
          <w:szCs w:val="22"/>
          <w:lang w:val="el-GR"/>
        </w:rPr>
      </w:pPr>
      <w:r w:rsidRPr="004501AD">
        <w:rPr>
          <w:sz w:val="22"/>
          <w:szCs w:val="22"/>
          <w:lang w:val="el-GR"/>
        </w:rPr>
        <w:t xml:space="preserve">Οι κύριοι </w:t>
      </w:r>
      <w:r w:rsidR="003E044A" w:rsidRPr="004501AD">
        <w:rPr>
          <w:sz w:val="22"/>
          <w:szCs w:val="22"/>
          <w:lang w:val="el-GR"/>
        </w:rPr>
        <w:t>δ</w:t>
      </w:r>
      <w:r w:rsidR="003E044A">
        <w:rPr>
          <w:sz w:val="22"/>
          <w:szCs w:val="22"/>
          <w:lang w:val="el-GR"/>
        </w:rPr>
        <w:t>ιδάσκοντες</w:t>
      </w:r>
      <w:r w:rsidRPr="004501AD">
        <w:rPr>
          <w:sz w:val="22"/>
          <w:szCs w:val="22"/>
          <w:lang w:val="el-GR"/>
        </w:rPr>
        <w:t xml:space="preserve"> στις εκδηλώσεις που πραγματοποιήθηκαν</w:t>
      </w:r>
      <w:r w:rsidR="003E044A">
        <w:rPr>
          <w:sz w:val="22"/>
          <w:szCs w:val="22"/>
          <w:lang w:val="el-GR"/>
        </w:rPr>
        <w:t xml:space="preserve"> </w:t>
      </w:r>
      <w:r w:rsidR="003E044A" w:rsidRPr="003E044A">
        <w:rPr>
          <w:sz w:val="22"/>
          <w:szCs w:val="22"/>
          <w:lang w:val="el-GR"/>
        </w:rPr>
        <w:t>στο πλαίσιο του έργου στις 3 χώρες</w:t>
      </w:r>
      <w:r w:rsidR="003D3402">
        <w:rPr>
          <w:sz w:val="22"/>
          <w:szCs w:val="22"/>
          <w:lang w:val="el-GR"/>
        </w:rPr>
        <w:t xml:space="preserve"> </w:t>
      </w:r>
      <w:r w:rsidR="003D3402" w:rsidRPr="003D3402">
        <w:rPr>
          <w:sz w:val="22"/>
          <w:szCs w:val="22"/>
          <w:lang w:val="el-GR"/>
        </w:rPr>
        <w:t>ήταν ο Επίτιμος Διευθυντής της Νομικής Υπηρεσίας από το Συμβούλιο της Ε</w:t>
      </w:r>
      <w:r w:rsidR="00001FEF">
        <w:rPr>
          <w:sz w:val="22"/>
          <w:szCs w:val="22"/>
          <w:lang w:val="el-GR"/>
        </w:rPr>
        <w:t>.</w:t>
      </w:r>
      <w:r w:rsidR="003D3402" w:rsidRPr="003D3402">
        <w:rPr>
          <w:sz w:val="22"/>
          <w:szCs w:val="22"/>
          <w:lang w:val="el-GR"/>
        </w:rPr>
        <w:t>Ε</w:t>
      </w:r>
      <w:r w:rsidR="00001FEF">
        <w:rPr>
          <w:sz w:val="22"/>
          <w:szCs w:val="22"/>
          <w:lang w:val="el-GR"/>
        </w:rPr>
        <w:t>.</w:t>
      </w:r>
      <w:r w:rsidR="001B59B0">
        <w:rPr>
          <w:sz w:val="22"/>
          <w:szCs w:val="22"/>
          <w:lang w:val="el-GR"/>
        </w:rPr>
        <w:t xml:space="preserve"> </w:t>
      </w:r>
      <w:r w:rsidR="00703AD9">
        <w:rPr>
          <w:sz w:val="22"/>
          <w:szCs w:val="22"/>
          <w:lang w:val="el-GR"/>
        </w:rPr>
        <w:t>Κ</w:t>
      </w:r>
      <w:r w:rsidR="001B59B0">
        <w:rPr>
          <w:sz w:val="22"/>
          <w:szCs w:val="22"/>
          <w:lang w:val="el-GR"/>
        </w:rPr>
        <w:t xml:space="preserve">αθ. </w:t>
      </w:r>
      <w:r w:rsidR="001B59B0" w:rsidRPr="001B59B0">
        <w:rPr>
          <w:sz w:val="22"/>
          <w:szCs w:val="22"/>
          <w:lang w:val="el-GR"/>
        </w:rPr>
        <w:t xml:space="preserve"> Jean-Paul Jacqué,</w:t>
      </w:r>
      <w:r w:rsidR="001B59B0">
        <w:rPr>
          <w:sz w:val="22"/>
          <w:szCs w:val="22"/>
          <w:lang w:val="el-GR"/>
        </w:rPr>
        <w:t xml:space="preserve"> </w:t>
      </w:r>
      <w:r w:rsidR="001B59B0" w:rsidRPr="001B59B0">
        <w:rPr>
          <w:sz w:val="22"/>
          <w:szCs w:val="22"/>
          <w:lang w:val="el-GR"/>
        </w:rPr>
        <w:t xml:space="preserve">ο Επίτιμος Πρόεδρος του </w:t>
      </w:r>
      <w:r w:rsidR="00E04A91">
        <w:rPr>
          <w:sz w:val="22"/>
          <w:szCs w:val="22"/>
          <w:lang w:val="el-GR"/>
        </w:rPr>
        <w:t xml:space="preserve">Πανεπιστημίου του Στρασβούργου </w:t>
      </w:r>
      <w:r w:rsidR="00703AD9">
        <w:rPr>
          <w:sz w:val="22"/>
          <w:szCs w:val="22"/>
          <w:lang w:val="el-GR"/>
        </w:rPr>
        <w:t>Κ</w:t>
      </w:r>
      <w:r w:rsidR="001B59B0" w:rsidRPr="001B59B0">
        <w:rPr>
          <w:sz w:val="22"/>
          <w:szCs w:val="22"/>
          <w:lang w:val="el-GR"/>
        </w:rPr>
        <w:t>αθ. Florence Benoît-Rohmer,</w:t>
      </w:r>
      <w:r w:rsidR="001B59B0">
        <w:rPr>
          <w:sz w:val="22"/>
          <w:szCs w:val="22"/>
          <w:lang w:val="el-GR"/>
        </w:rPr>
        <w:t xml:space="preserve"> </w:t>
      </w:r>
      <w:r w:rsidR="001B59B0" w:rsidRPr="001B59B0">
        <w:rPr>
          <w:sz w:val="22"/>
          <w:szCs w:val="22"/>
          <w:lang w:val="el-GR"/>
        </w:rPr>
        <w:t>ο Επίτιμος Διευθυντής του Ευρωπαϊκού Πα</w:t>
      </w:r>
      <w:r w:rsidR="00B43886">
        <w:rPr>
          <w:sz w:val="22"/>
          <w:szCs w:val="22"/>
          <w:lang w:val="el-GR"/>
        </w:rPr>
        <w:t>νεπιστημιακού Κέντρου στο Nancy</w:t>
      </w:r>
      <w:r w:rsidR="001B59B0">
        <w:rPr>
          <w:sz w:val="22"/>
          <w:szCs w:val="22"/>
          <w:lang w:val="el-GR"/>
        </w:rPr>
        <w:t xml:space="preserve"> </w:t>
      </w:r>
      <w:r w:rsidR="001B59B0" w:rsidRPr="001B59B0">
        <w:rPr>
          <w:sz w:val="22"/>
          <w:szCs w:val="22"/>
          <w:lang w:val="el-GR"/>
        </w:rPr>
        <w:t>της Γαλλίας,</w:t>
      </w:r>
      <w:r w:rsidR="00B2782B">
        <w:rPr>
          <w:sz w:val="22"/>
          <w:szCs w:val="22"/>
          <w:lang w:val="el-GR"/>
        </w:rPr>
        <w:t xml:space="preserve"> </w:t>
      </w:r>
      <w:r w:rsidR="00703AD9">
        <w:rPr>
          <w:sz w:val="22"/>
          <w:szCs w:val="22"/>
          <w:lang w:val="el-GR"/>
        </w:rPr>
        <w:t>Κ</w:t>
      </w:r>
      <w:r w:rsidR="00B2782B">
        <w:rPr>
          <w:sz w:val="22"/>
          <w:szCs w:val="22"/>
          <w:lang w:val="el-GR"/>
        </w:rPr>
        <w:t>αθ</w:t>
      </w:r>
      <w:r w:rsidR="00B2782B" w:rsidRPr="00B2782B">
        <w:rPr>
          <w:sz w:val="22"/>
          <w:szCs w:val="22"/>
          <w:lang w:val="el-GR"/>
        </w:rPr>
        <w:t>. Jean-Denis Mouton</w:t>
      </w:r>
      <w:r w:rsidR="00DD1E2A">
        <w:rPr>
          <w:sz w:val="22"/>
          <w:szCs w:val="22"/>
          <w:lang w:val="el-GR"/>
        </w:rPr>
        <w:t xml:space="preserve"> </w:t>
      </w:r>
      <w:r w:rsidR="00DD1E2A" w:rsidRPr="00DD1E2A">
        <w:rPr>
          <w:sz w:val="22"/>
          <w:szCs w:val="22"/>
          <w:lang w:val="el-GR"/>
        </w:rPr>
        <w:t xml:space="preserve">(και οι τρεις </w:t>
      </w:r>
      <w:r w:rsidR="00DD1E2A">
        <w:rPr>
          <w:sz w:val="22"/>
          <w:szCs w:val="22"/>
          <w:lang w:val="el-GR"/>
        </w:rPr>
        <w:t xml:space="preserve">– </w:t>
      </w:r>
      <w:r w:rsidR="00C41E06">
        <w:rPr>
          <w:sz w:val="22"/>
          <w:szCs w:val="22"/>
          <w:lang w:val="en-US"/>
        </w:rPr>
        <w:t>E</w:t>
      </w:r>
      <w:r w:rsidR="00C41E06">
        <w:rPr>
          <w:sz w:val="22"/>
          <w:szCs w:val="22"/>
          <w:lang w:val="el-GR"/>
        </w:rPr>
        <w:t>πίτιμοι Διδάκτορες</w:t>
      </w:r>
      <w:r w:rsidR="00DD1E2A" w:rsidRPr="00DD1E2A">
        <w:rPr>
          <w:sz w:val="22"/>
          <w:szCs w:val="22"/>
          <w:lang w:val="el-GR"/>
        </w:rPr>
        <w:t xml:space="preserve"> του Πανεπιστημίου της Σόφιας),</w:t>
      </w:r>
      <w:r w:rsidR="00DD1E2A">
        <w:rPr>
          <w:sz w:val="22"/>
          <w:szCs w:val="22"/>
          <w:lang w:val="el-GR"/>
        </w:rPr>
        <w:t xml:space="preserve"> </w:t>
      </w:r>
      <w:r w:rsidR="00F520A7" w:rsidRPr="00B43886">
        <w:rPr>
          <w:sz w:val="22"/>
          <w:szCs w:val="22"/>
          <w:lang w:val="el-GR"/>
        </w:rPr>
        <w:t xml:space="preserve">οι </w:t>
      </w:r>
      <w:r w:rsidR="00B43886" w:rsidRPr="00B43886">
        <w:rPr>
          <w:sz w:val="22"/>
          <w:szCs w:val="22"/>
          <w:lang w:val="el-GR"/>
        </w:rPr>
        <w:t>εισηγητές (</w:t>
      </w:r>
      <w:r w:rsidR="00B43886" w:rsidRPr="00B43886">
        <w:rPr>
          <w:sz w:val="22"/>
          <w:szCs w:val="22"/>
          <w:lang w:val="en-GB"/>
        </w:rPr>
        <w:t>r</w:t>
      </w:r>
      <w:r w:rsidR="00B43886" w:rsidRPr="00B43886">
        <w:rPr>
          <w:sz w:val="22"/>
          <w:szCs w:val="22"/>
          <w:lang w:val="el-GR"/>
        </w:rPr>
        <w:t>é</w:t>
      </w:r>
      <w:r w:rsidR="00B43886" w:rsidRPr="00B43886">
        <w:rPr>
          <w:sz w:val="22"/>
          <w:szCs w:val="22"/>
          <w:lang w:val="en-GB"/>
        </w:rPr>
        <w:t>f</w:t>
      </w:r>
      <w:r w:rsidR="00B43886" w:rsidRPr="00B43886">
        <w:rPr>
          <w:sz w:val="22"/>
          <w:szCs w:val="22"/>
          <w:lang w:val="el-GR"/>
        </w:rPr>
        <w:t>é</w:t>
      </w:r>
      <w:r w:rsidR="00B43886" w:rsidRPr="00B43886">
        <w:rPr>
          <w:sz w:val="22"/>
          <w:szCs w:val="22"/>
          <w:lang w:val="en-GB"/>
        </w:rPr>
        <w:t>rendaires</w:t>
      </w:r>
      <w:r w:rsidR="00B43886" w:rsidRPr="00B43886">
        <w:rPr>
          <w:sz w:val="22"/>
          <w:szCs w:val="22"/>
          <w:lang w:val="el-GR"/>
        </w:rPr>
        <w:t xml:space="preserve"> ) στο</w:t>
      </w:r>
      <w:r w:rsidR="00B43886">
        <w:rPr>
          <w:sz w:val="22"/>
          <w:szCs w:val="22"/>
          <w:lang w:val="el-GR"/>
        </w:rPr>
        <w:t xml:space="preserve"> Δικαστήριο </w:t>
      </w:r>
      <w:r w:rsidR="00DD1E2A" w:rsidRPr="00B43886">
        <w:rPr>
          <w:sz w:val="22"/>
          <w:szCs w:val="22"/>
          <w:lang w:val="el-GR"/>
        </w:rPr>
        <w:t>της Ε</w:t>
      </w:r>
      <w:r w:rsidR="00DB4DEB" w:rsidRPr="00B43886">
        <w:rPr>
          <w:sz w:val="22"/>
          <w:szCs w:val="22"/>
          <w:lang w:val="el-GR"/>
        </w:rPr>
        <w:t>.</w:t>
      </w:r>
      <w:r w:rsidR="00DD1E2A" w:rsidRPr="00B43886">
        <w:rPr>
          <w:sz w:val="22"/>
          <w:szCs w:val="22"/>
          <w:lang w:val="el-GR"/>
        </w:rPr>
        <w:t>Ε</w:t>
      </w:r>
      <w:r w:rsidR="00DB4DEB" w:rsidRPr="00B43886">
        <w:rPr>
          <w:sz w:val="22"/>
          <w:szCs w:val="22"/>
          <w:lang w:val="el-GR"/>
        </w:rPr>
        <w:t>.</w:t>
      </w:r>
      <w:r w:rsidR="00DD1E2A" w:rsidRPr="00B43886">
        <w:rPr>
          <w:sz w:val="22"/>
          <w:szCs w:val="22"/>
          <w:lang w:val="el-GR"/>
        </w:rPr>
        <w:t xml:space="preserve"> </w:t>
      </w:r>
      <w:r w:rsidR="00001FEF" w:rsidRPr="00B43886">
        <w:rPr>
          <w:sz w:val="22"/>
          <w:szCs w:val="22"/>
          <w:lang w:val="el-GR"/>
        </w:rPr>
        <w:t xml:space="preserve">η </w:t>
      </w:r>
      <w:r w:rsidR="00DD1E2A" w:rsidRPr="00B43886">
        <w:rPr>
          <w:sz w:val="22"/>
          <w:szCs w:val="22"/>
          <w:lang w:val="el-GR"/>
        </w:rPr>
        <w:t>Δρ. Angela Ward</w:t>
      </w:r>
      <w:r w:rsidR="00804367" w:rsidRPr="00B43886">
        <w:rPr>
          <w:sz w:val="22"/>
          <w:szCs w:val="22"/>
          <w:lang w:val="el-GR"/>
        </w:rPr>
        <w:t xml:space="preserve"> και  </w:t>
      </w:r>
      <w:r w:rsidR="00001FEF" w:rsidRPr="00B43886">
        <w:rPr>
          <w:sz w:val="22"/>
          <w:szCs w:val="22"/>
          <w:lang w:val="el-GR"/>
        </w:rPr>
        <w:t xml:space="preserve">η </w:t>
      </w:r>
      <w:r w:rsidR="00804367" w:rsidRPr="00B43886">
        <w:rPr>
          <w:sz w:val="22"/>
          <w:szCs w:val="22"/>
          <w:lang w:val="el-GR"/>
        </w:rPr>
        <w:t>Δρ. Kathleen Guttman,</w:t>
      </w:r>
      <w:r w:rsidR="00F22B0E" w:rsidRPr="00B43886">
        <w:rPr>
          <w:sz w:val="22"/>
          <w:szCs w:val="22"/>
          <w:lang w:val="el-GR"/>
        </w:rPr>
        <w:t xml:space="preserve"> </w:t>
      </w:r>
      <w:r w:rsidR="00001FEF" w:rsidRPr="00B43886">
        <w:rPr>
          <w:sz w:val="22"/>
          <w:szCs w:val="22"/>
          <w:lang w:val="el-GR"/>
        </w:rPr>
        <w:t xml:space="preserve">ο </w:t>
      </w:r>
      <w:r w:rsidR="00703AD9" w:rsidRPr="00B43886">
        <w:rPr>
          <w:sz w:val="22"/>
          <w:szCs w:val="22"/>
          <w:lang w:val="el-GR"/>
        </w:rPr>
        <w:t>Κ</w:t>
      </w:r>
      <w:r w:rsidR="00F22B0E" w:rsidRPr="00B43886">
        <w:rPr>
          <w:sz w:val="22"/>
          <w:szCs w:val="22"/>
          <w:lang w:val="el-GR"/>
        </w:rPr>
        <w:t xml:space="preserve">αθηγ. Corneliu-Liviu Popescu από τη Νομική Σχολή του Πανεπιστημίου του Βουκουρεστίου </w:t>
      </w:r>
      <w:r w:rsidR="00001FEF" w:rsidRPr="00B43886">
        <w:rPr>
          <w:sz w:val="22"/>
          <w:szCs w:val="22"/>
          <w:lang w:val="el-GR"/>
        </w:rPr>
        <w:t>και ο</w:t>
      </w:r>
      <w:r w:rsidR="00F22B0E" w:rsidRPr="00B43886">
        <w:rPr>
          <w:sz w:val="22"/>
          <w:szCs w:val="22"/>
          <w:lang w:val="el-GR"/>
        </w:rPr>
        <w:t xml:space="preserve"> Σ</w:t>
      </w:r>
      <w:r w:rsidR="00F22B0E">
        <w:rPr>
          <w:sz w:val="22"/>
          <w:szCs w:val="22"/>
          <w:lang w:val="el-GR"/>
        </w:rPr>
        <w:t>υνταγματικό</w:t>
      </w:r>
      <w:r w:rsidR="00001FEF">
        <w:rPr>
          <w:sz w:val="22"/>
          <w:szCs w:val="22"/>
          <w:lang w:val="el-GR"/>
        </w:rPr>
        <w:t>ς</w:t>
      </w:r>
      <w:r w:rsidR="00F22B0E">
        <w:rPr>
          <w:sz w:val="22"/>
          <w:szCs w:val="22"/>
          <w:lang w:val="el-GR"/>
        </w:rPr>
        <w:t xml:space="preserve"> Δικαστή</w:t>
      </w:r>
      <w:r w:rsidR="00001FEF">
        <w:rPr>
          <w:sz w:val="22"/>
          <w:szCs w:val="22"/>
          <w:lang w:val="el-GR"/>
        </w:rPr>
        <w:t xml:space="preserve">ς </w:t>
      </w:r>
      <w:r w:rsidR="00F520A7">
        <w:rPr>
          <w:sz w:val="22"/>
          <w:szCs w:val="22"/>
          <w:lang w:val="el-GR"/>
        </w:rPr>
        <w:t xml:space="preserve"> </w:t>
      </w:r>
      <w:r w:rsidR="00703AD9">
        <w:rPr>
          <w:sz w:val="22"/>
          <w:szCs w:val="22"/>
          <w:lang w:val="el-GR"/>
        </w:rPr>
        <w:t>Κ</w:t>
      </w:r>
      <w:r w:rsidR="00F22B0E">
        <w:rPr>
          <w:sz w:val="22"/>
          <w:szCs w:val="22"/>
          <w:lang w:val="el-GR"/>
        </w:rPr>
        <w:t>αθ. Atanas Semov, Π</w:t>
      </w:r>
      <w:r w:rsidR="00F22B0E" w:rsidRPr="00F22B0E">
        <w:rPr>
          <w:sz w:val="22"/>
          <w:szCs w:val="22"/>
          <w:lang w:val="el-GR"/>
        </w:rPr>
        <w:t>ρόεδρο</w:t>
      </w:r>
      <w:r w:rsidR="00001FEF">
        <w:rPr>
          <w:sz w:val="22"/>
          <w:szCs w:val="22"/>
          <w:lang w:val="el-GR"/>
        </w:rPr>
        <w:t>ς</w:t>
      </w:r>
      <w:r w:rsidR="00F22B0E" w:rsidRPr="00F22B0E">
        <w:rPr>
          <w:sz w:val="22"/>
          <w:szCs w:val="22"/>
          <w:lang w:val="el-GR"/>
        </w:rPr>
        <w:t xml:space="preserve"> Jean Monnet.</w:t>
      </w:r>
    </w:p>
    <w:p w:rsidR="00C914FD" w:rsidRDefault="00C914FD" w:rsidP="008377E1">
      <w:pPr>
        <w:pStyle w:val="NormalWeb"/>
        <w:spacing w:before="0" w:beforeAutospacing="0" w:after="0" w:afterAutospacing="0" w:line="276" w:lineRule="auto"/>
        <w:ind w:left="567" w:right="417"/>
        <w:rPr>
          <w:sz w:val="22"/>
          <w:szCs w:val="22"/>
          <w:lang w:val="el-GR"/>
        </w:rPr>
      </w:pPr>
    </w:p>
    <w:p w:rsidR="00C914FD" w:rsidRDefault="00B43886" w:rsidP="008377E1">
      <w:pPr>
        <w:pStyle w:val="NormalWeb"/>
        <w:spacing w:before="0" w:beforeAutospacing="0" w:after="0" w:afterAutospacing="0" w:line="276" w:lineRule="auto"/>
        <w:ind w:left="567" w:right="417"/>
        <w:rPr>
          <w:sz w:val="22"/>
          <w:szCs w:val="22"/>
          <w:lang w:val="el-GR"/>
        </w:rPr>
      </w:pPr>
      <w:r>
        <w:rPr>
          <w:sz w:val="22"/>
          <w:szCs w:val="22"/>
          <w:lang w:val="el-GR"/>
        </w:rPr>
        <w:t xml:space="preserve">Όλα το εκπαιδευτικό υλικό </w:t>
      </w:r>
      <w:r w:rsidR="00C914FD" w:rsidRPr="00C914FD">
        <w:rPr>
          <w:sz w:val="22"/>
          <w:szCs w:val="22"/>
          <w:lang w:val="el-GR"/>
        </w:rPr>
        <w:t>είναι διαθέσιμα στη διαδικτυακή πλατφόρμα, η οποία θα συνεχίσει να λειτουργεί</w:t>
      </w:r>
      <w:r w:rsidR="00C914FD">
        <w:rPr>
          <w:sz w:val="22"/>
          <w:szCs w:val="22"/>
          <w:lang w:val="el-GR"/>
        </w:rPr>
        <w:t xml:space="preserve"> και</w:t>
      </w:r>
      <w:r w:rsidR="00C914FD" w:rsidRPr="00C914FD">
        <w:rPr>
          <w:sz w:val="22"/>
          <w:szCs w:val="22"/>
          <w:lang w:val="el-GR"/>
        </w:rPr>
        <w:t xml:space="preserve"> μετά το τέλος του έργου ως κύριο εργαλείο για την επαγγελματική κατάρτιση των νομικών στην Ελλάδα, τη Ρουμανία και τη Βουλγαρία</w:t>
      </w:r>
      <w:r w:rsidR="0047332C">
        <w:rPr>
          <w:sz w:val="22"/>
          <w:szCs w:val="22"/>
          <w:lang w:val="el-GR"/>
        </w:rPr>
        <w:t xml:space="preserve"> και για να διατηρεί τους πολίτες στις τρεις χώρες ενημερωμένους επί του θέματος.</w:t>
      </w:r>
    </w:p>
    <w:p w:rsidR="0047332C" w:rsidRDefault="0047332C" w:rsidP="008377E1">
      <w:pPr>
        <w:pStyle w:val="NormalWeb"/>
        <w:spacing w:before="0" w:beforeAutospacing="0" w:after="0" w:afterAutospacing="0" w:line="276" w:lineRule="auto"/>
        <w:ind w:left="567" w:right="417"/>
        <w:rPr>
          <w:sz w:val="22"/>
          <w:szCs w:val="22"/>
          <w:lang w:val="el-GR"/>
        </w:rPr>
      </w:pPr>
    </w:p>
    <w:p w:rsidR="0047332C" w:rsidRDefault="0047332C" w:rsidP="0047332C">
      <w:pPr>
        <w:ind w:left="567" w:right="417" w:firstLine="567"/>
        <w:jc w:val="right"/>
        <w:rPr>
          <w:rFonts w:ascii="Times New Roman" w:hAnsi="Times New Roman"/>
          <w:lang w:val="en-GB"/>
        </w:rPr>
      </w:pPr>
      <w:r>
        <w:rPr>
          <w:rFonts w:ascii="Times New Roman" w:hAnsi="Times New Roman"/>
          <w:lang w:val="en-GB"/>
        </w:rPr>
        <w:t xml:space="preserve">29 </w:t>
      </w:r>
      <w:r>
        <w:rPr>
          <w:rFonts w:ascii="Times New Roman" w:hAnsi="Times New Roman"/>
          <w:lang w:val="el-GR"/>
        </w:rPr>
        <w:t>Νοεμβρίου</w:t>
      </w:r>
      <w:r>
        <w:rPr>
          <w:rFonts w:ascii="Times New Roman" w:hAnsi="Times New Roman"/>
          <w:lang w:val="en-GB"/>
        </w:rPr>
        <w:t xml:space="preserve"> 2019</w:t>
      </w:r>
    </w:p>
    <w:p w:rsidR="0047332C" w:rsidRPr="0050260D" w:rsidRDefault="0047332C" w:rsidP="008377E1">
      <w:pPr>
        <w:pStyle w:val="NormalWeb"/>
        <w:spacing w:before="0" w:beforeAutospacing="0" w:after="0" w:afterAutospacing="0" w:line="276" w:lineRule="auto"/>
        <w:ind w:left="567" w:right="417"/>
        <w:rPr>
          <w:sz w:val="22"/>
          <w:szCs w:val="22"/>
          <w:lang w:val="el-GR"/>
        </w:rPr>
      </w:pPr>
    </w:p>
    <w:sectPr w:rsidR="0047332C" w:rsidRPr="0050260D" w:rsidSect="00D73E2A">
      <w:footerReference w:type="even" r:id="rId10"/>
      <w:footerReference w:type="default" r:id="rId11"/>
      <w:headerReference w:type="first" r:id="rId12"/>
      <w:footerReference w:type="first" r:id="rId13"/>
      <w:pgSz w:w="11906" w:h="16838"/>
      <w:pgMar w:top="1079" w:right="576" w:bottom="899" w:left="990" w:header="454" w:footer="59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C38" w:rsidRDefault="00CD4C38" w:rsidP="000E781C">
      <w:pPr>
        <w:spacing w:line="240" w:lineRule="auto"/>
      </w:pPr>
      <w:r>
        <w:separator/>
      </w:r>
    </w:p>
  </w:endnote>
  <w:endnote w:type="continuationSeparator" w:id="1">
    <w:p w:rsidR="00CD4C38" w:rsidRDefault="00CD4C38" w:rsidP="000E78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A7" w:rsidRDefault="00D736A7" w:rsidP="00A647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36A7" w:rsidRDefault="00D736A7" w:rsidP="00F674C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A7" w:rsidRDefault="00D736A7" w:rsidP="00A647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3886">
      <w:rPr>
        <w:rStyle w:val="PageNumber"/>
        <w:noProof/>
      </w:rPr>
      <w:t>4</w:t>
    </w:r>
    <w:r>
      <w:rPr>
        <w:rStyle w:val="PageNumber"/>
      </w:rPr>
      <w:fldChar w:fldCharType="end"/>
    </w:r>
  </w:p>
  <w:p w:rsidR="00D736A7" w:rsidRPr="00854260" w:rsidRDefault="00D736A7" w:rsidP="00854260">
    <w:pPr>
      <w:autoSpaceDE w:val="0"/>
      <w:autoSpaceDN w:val="0"/>
      <w:adjustRightInd w:val="0"/>
      <w:jc w:val="center"/>
    </w:pPr>
    <w:r w:rsidRPr="009467B3">
      <w:rPr>
        <w:lang w:val="en-GB"/>
      </w:rPr>
      <w:t>This document was funded by the European Union’s</w:t>
    </w:r>
    <w:r>
      <w:rPr>
        <w:lang w:val="en-GB"/>
      </w:rPr>
      <w:t xml:space="preserve"> Justice Programme (2014-2020)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A7" w:rsidRPr="00854260" w:rsidRDefault="00D736A7" w:rsidP="0008538A">
    <w:pPr>
      <w:autoSpaceDE w:val="0"/>
      <w:autoSpaceDN w:val="0"/>
      <w:adjustRightInd w:val="0"/>
      <w:jc w:val="center"/>
    </w:pPr>
    <w:r w:rsidRPr="009467B3">
      <w:rPr>
        <w:lang w:val="en-GB"/>
      </w:rPr>
      <w:t>This document was funded by the European Union’s</w:t>
    </w:r>
    <w:r>
      <w:rPr>
        <w:lang w:val="en-GB"/>
      </w:rPr>
      <w:t xml:space="preserve"> Justice Programme (2014-2020)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C38" w:rsidRDefault="00CD4C38" w:rsidP="000E781C">
      <w:pPr>
        <w:spacing w:line="240" w:lineRule="auto"/>
      </w:pPr>
      <w:r>
        <w:separator/>
      </w:r>
    </w:p>
  </w:footnote>
  <w:footnote w:type="continuationSeparator" w:id="1">
    <w:p w:rsidR="00CD4C38" w:rsidRDefault="00CD4C38" w:rsidP="000E781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A7" w:rsidRDefault="00B43886" w:rsidP="00023579">
    <w:pPr>
      <w:pStyle w:val="Header"/>
      <w:tabs>
        <w:tab w:val="clear" w:pos="9072"/>
        <w:tab w:val="right" w:pos="9781"/>
      </w:tabs>
      <w:spacing w:line="240" w:lineRule="auto"/>
      <w:ind w:firstLine="220"/>
      <w:jc w:val="right"/>
      <w:rPr>
        <w:rFonts w:ascii="Georgia" w:hAnsi="Georgia"/>
        <w:b/>
        <w:shadow/>
        <w:color w:val="17365D"/>
        <w:sz w:val="24"/>
        <w:szCs w:val="24"/>
        <w:lang w:val="bg-BG"/>
      </w:rPr>
    </w:pPr>
    <w:r>
      <w:rPr>
        <w:noProof/>
        <w:lang w:val="en-US"/>
      </w:rPr>
      <w:drawing>
        <wp:inline distT="0" distB="0" distL="0" distR="0">
          <wp:extent cx="1285875" cy="866775"/>
          <wp:effectExtent l="19050" t="0" r="9525" b="0"/>
          <wp:docPr id="1" name="Picture 1" descr="Description: Image result for EU emblem cofunded by Justice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 result for EU emblem cofunded by Justice programme"/>
                  <pic:cNvPicPr>
                    <a:picLocks noChangeAspect="1" noChangeArrowheads="1"/>
                  </pic:cNvPicPr>
                </pic:nvPicPr>
                <pic:blipFill>
                  <a:blip r:embed="rId1"/>
                  <a:srcRect/>
                  <a:stretch>
                    <a:fillRect/>
                  </a:stretch>
                </pic:blipFill>
                <pic:spPr bwMode="auto">
                  <a:xfrm>
                    <a:off x="0" y="0"/>
                    <a:ext cx="1285875" cy="866775"/>
                  </a:xfrm>
                  <a:prstGeom prst="rect">
                    <a:avLst/>
                  </a:prstGeom>
                  <a:noFill/>
                  <a:ln w="9525">
                    <a:noFill/>
                    <a:miter lim="800000"/>
                    <a:headEnd/>
                    <a:tailEnd/>
                  </a:ln>
                </pic:spPr>
              </pic:pic>
            </a:graphicData>
          </a:graphic>
        </wp:inline>
      </w:drawing>
    </w:r>
  </w:p>
  <w:p w:rsidR="00D736A7" w:rsidRPr="00B26A58" w:rsidRDefault="00D736A7" w:rsidP="00FA4D64">
    <w:pPr>
      <w:pStyle w:val="Header"/>
      <w:tabs>
        <w:tab w:val="clear" w:pos="9072"/>
        <w:tab w:val="right" w:pos="9781"/>
      </w:tabs>
      <w:spacing w:line="240" w:lineRule="auto"/>
      <w:jc w:val="right"/>
      <w:rPr>
        <w:rFonts w:ascii="Georgia" w:hAnsi="Georgia"/>
        <w:b/>
        <w:shadow/>
        <w:color w:val="17365D"/>
        <w:sz w:val="24"/>
        <w:szCs w:val="24"/>
        <w:lang w:val="en-GB"/>
      </w:rPr>
    </w:pPr>
    <w:r w:rsidRPr="00B26A58">
      <w:rPr>
        <w:rFonts w:ascii="Georgia" w:hAnsi="Georgia"/>
        <w:b/>
        <w:shadow/>
        <w:color w:val="17365D"/>
        <w:sz w:val="24"/>
        <w:szCs w:val="24"/>
        <w:lang w:val="en-GB"/>
      </w:rPr>
      <w:t xml:space="preserve">Centre for continuing education by the Faculty of Law at </w:t>
    </w:r>
    <w:smartTag w:uri="urn:schemas-microsoft-com:office:smarttags" w:element="place">
      <w:smartTag w:uri="urn:schemas-microsoft-com:office:smarttags" w:element="PlaceName">
        <w:r w:rsidRPr="00B26A58">
          <w:rPr>
            <w:rFonts w:ascii="Georgia" w:hAnsi="Georgia"/>
            <w:b/>
            <w:shadow/>
            <w:color w:val="17365D"/>
            <w:sz w:val="24"/>
            <w:szCs w:val="24"/>
            <w:lang w:val="en-GB"/>
          </w:rPr>
          <w:t>Sofia</w:t>
        </w:r>
      </w:smartTag>
      <w:r w:rsidRPr="00B26A58">
        <w:rPr>
          <w:rFonts w:ascii="Georgia" w:hAnsi="Georgia"/>
          <w:b/>
          <w:shadow/>
          <w:color w:val="17365D"/>
          <w:sz w:val="24"/>
          <w:szCs w:val="24"/>
          <w:lang w:val="en-GB"/>
        </w:rPr>
        <w:t xml:space="preserve"> </w:t>
      </w:r>
      <w:smartTag w:uri="urn:schemas-microsoft-com:office:smarttags" w:element="PlaceName">
        <w:r w:rsidRPr="00B26A58">
          <w:rPr>
            <w:rFonts w:ascii="Georgia" w:hAnsi="Georgia"/>
            <w:b/>
            <w:shadow/>
            <w:color w:val="17365D"/>
            <w:sz w:val="24"/>
            <w:szCs w:val="24"/>
            <w:lang w:val="en-GB"/>
          </w:rPr>
          <w:t>University</w:t>
        </w:r>
      </w:smartTag>
    </w:smartTag>
  </w:p>
  <w:p w:rsidR="00D736A7" w:rsidRPr="00B26A58" w:rsidRDefault="00D736A7" w:rsidP="00FA4D64">
    <w:pPr>
      <w:tabs>
        <w:tab w:val="left" w:pos="360"/>
      </w:tabs>
      <w:autoSpaceDE w:val="0"/>
      <w:autoSpaceDN w:val="0"/>
      <w:adjustRightInd w:val="0"/>
      <w:jc w:val="right"/>
      <w:rPr>
        <w:rFonts w:ascii="Arial Narrow" w:hAnsi="Arial Narrow" w:cs="Arial"/>
        <w:i/>
        <w:iCs/>
        <w:sz w:val="28"/>
        <w:szCs w:val="28"/>
        <w:u w:val="single"/>
        <w:lang w:val="en-GB"/>
      </w:rPr>
    </w:pPr>
    <w:r w:rsidRPr="00B26A58">
      <w:rPr>
        <w:rFonts w:ascii="Arial Narrow" w:hAnsi="Arial Narrow" w:cs="Arial"/>
        <w:b/>
        <w:bCs/>
        <w:sz w:val="28"/>
        <w:szCs w:val="28"/>
        <w:u w:val="single"/>
        <w:lang w:val="en-GB"/>
      </w:rPr>
      <w:t xml:space="preserve">Projet </w:t>
    </w:r>
    <w:r w:rsidRPr="00B26A58">
      <w:rPr>
        <w:rFonts w:ascii="Arial Narrow" w:hAnsi="Arial Narrow" w:cs="Arial"/>
        <w:b/>
        <w:bCs/>
        <w:i/>
        <w:iCs/>
        <w:sz w:val="28"/>
        <w:szCs w:val="28"/>
        <w:u w:val="single"/>
        <w:lang w:val="en-GB"/>
      </w:rPr>
      <w:t xml:space="preserve">HUB: How to apply the </w:t>
    </w:r>
    <w:smartTag w:uri="urn:schemas-microsoft-com:office:smarttags" w:element="place">
      <w:r w:rsidRPr="00B26A58">
        <w:rPr>
          <w:rFonts w:ascii="Arial Narrow" w:hAnsi="Arial Narrow" w:cs="Arial"/>
          <w:b/>
          <w:bCs/>
          <w:i/>
          <w:iCs/>
          <w:sz w:val="28"/>
          <w:szCs w:val="28"/>
          <w:u w:val="single"/>
          <w:lang w:val="en-GB"/>
        </w:rPr>
        <w:t>Union</w:t>
      </w:r>
    </w:smartTag>
    <w:r w:rsidRPr="00B26A58">
      <w:rPr>
        <w:rFonts w:ascii="Arial Narrow" w:hAnsi="Arial Narrow" w:cs="Arial"/>
        <w:b/>
        <w:bCs/>
        <w:i/>
        <w:iCs/>
        <w:sz w:val="28"/>
        <w:szCs w:val="28"/>
        <w:u w:val="single"/>
        <w:lang w:val="en-GB"/>
      </w:rPr>
      <w:t>’s charter of fundamental rights on Balkans</w:t>
    </w:r>
    <w:r w:rsidRPr="00B26A58">
      <w:rPr>
        <w:rFonts w:ascii="Arial Narrow" w:hAnsi="Arial Narrow" w:cs="Arial"/>
        <w:i/>
        <w:iCs/>
        <w:sz w:val="28"/>
        <w:szCs w:val="28"/>
        <w:u w:val="single"/>
        <w:lang w:val="en-GB"/>
      </w:rPr>
      <w:t xml:space="preserve"> </w:t>
    </w:r>
  </w:p>
  <w:p w:rsidR="00D736A7" w:rsidRPr="00B26A58" w:rsidRDefault="00D736A7" w:rsidP="00FA4D64">
    <w:pPr>
      <w:tabs>
        <w:tab w:val="left" w:pos="360"/>
      </w:tabs>
      <w:autoSpaceDE w:val="0"/>
      <w:autoSpaceDN w:val="0"/>
      <w:adjustRightInd w:val="0"/>
      <w:jc w:val="right"/>
      <w:rPr>
        <w:rFonts w:ascii="Arial Narrow" w:hAnsi="Arial Narrow" w:cs="Arial"/>
        <w:i/>
        <w:iCs/>
        <w:sz w:val="20"/>
        <w:szCs w:val="20"/>
        <w:lang w:val="en-GB"/>
      </w:rPr>
    </w:pPr>
    <w:r w:rsidRPr="00B26A58">
      <w:rPr>
        <w:rFonts w:ascii="Arial Narrow" w:hAnsi="Arial Narrow" w:cs="Arial"/>
        <w:i/>
        <w:iCs/>
        <w:sz w:val="20"/>
        <w:szCs w:val="20"/>
        <w:lang w:val="en-GB"/>
      </w:rPr>
      <w:t xml:space="preserve">(JUST-AG-2016-04, Action grants to support European judicial training, Project № 763880) </w:t>
    </w:r>
  </w:p>
  <w:p w:rsidR="00D736A7" w:rsidRPr="00B26A58" w:rsidRDefault="00D736A7" w:rsidP="00FA4D64">
    <w:pPr>
      <w:tabs>
        <w:tab w:val="left" w:pos="360"/>
      </w:tabs>
      <w:autoSpaceDE w:val="0"/>
      <w:autoSpaceDN w:val="0"/>
      <w:adjustRightInd w:val="0"/>
      <w:jc w:val="right"/>
      <w:rPr>
        <w:rFonts w:ascii="Arial Narrow" w:hAnsi="Arial Narrow" w:cs="Arial"/>
        <w:i/>
        <w:iCs/>
        <w:sz w:val="18"/>
        <w:szCs w:val="18"/>
        <w:lang w:val="en-GB"/>
      </w:rPr>
    </w:pPr>
    <w:r w:rsidRPr="00B26A58">
      <w:rPr>
        <w:rFonts w:ascii="Arial Narrow" w:hAnsi="Arial Narrow" w:cs="Arial"/>
        <w:i/>
        <w:iCs/>
        <w:sz w:val="18"/>
        <w:szCs w:val="18"/>
        <w:lang w:val="en-GB"/>
      </w:rPr>
      <w:t xml:space="preserve">In collaboration with European public law organization (EPLO), </w:t>
    </w:r>
    <w:smartTag w:uri="urn:schemas-microsoft-com:office:smarttags" w:element="country-region">
      <w:r w:rsidRPr="00B26A58">
        <w:rPr>
          <w:rFonts w:ascii="Arial Narrow" w:hAnsi="Arial Narrow" w:cs="Arial"/>
          <w:i/>
          <w:iCs/>
          <w:sz w:val="18"/>
          <w:szCs w:val="18"/>
          <w:lang w:val="en-GB"/>
        </w:rPr>
        <w:t>Greece</w:t>
      </w:r>
    </w:smartTag>
    <w:r w:rsidRPr="00B26A58">
      <w:rPr>
        <w:rFonts w:ascii="Arial Narrow" w:hAnsi="Arial Narrow" w:cs="Arial"/>
        <w:i/>
        <w:iCs/>
        <w:sz w:val="18"/>
        <w:szCs w:val="18"/>
        <w:lang w:val="en-GB"/>
      </w:rPr>
      <w:t xml:space="preserve">, and the Faculty of Law ay </w:t>
    </w:r>
    <w:smartTag w:uri="urn:schemas-microsoft-com:office:smarttags" w:element="place">
      <w:smartTag w:uri="urn:schemas-microsoft-com:office:smarttags" w:element="City">
        <w:r w:rsidRPr="00B26A58">
          <w:rPr>
            <w:rFonts w:ascii="Arial Narrow" w:hAnsi="Arial Narrow" w:cs="Arial"/>
            <w:i/>
            <w:iCs/>
            <w:sz w:val="18"/>
            <w:szCs w:val="18"/>
            <w:lang w:val="en-GB"/>
          </w:rPr>
          <w:t>Bucharest University</w:t>
        </w:r>
      </w:smartTag>
      <w:r w:rsidRPr="00B26A58">
        <w:rPr>
          <w:rFonts w:ascii="Arial Narrow" w:hAnsi="Arial Narrow" w:cs="Arial"/>
          <w:i/>
          <w:iCs/>
          <w:sz w:val="18"/>
          <w:szCs w:val="18"/>
          <w:lang w:val="en-GB"/>
        </w:rPr>
        <w:t xml:space="preserve">, </w:t>
      </w:r>
      <w:smartTag w:uri="urn:schemas-microsoft-com:office:smarttags" w:element="country-region">
        <w:r w:rsidRPr="00B26A58">
          <w:rPr>
            <w:rFonts w:ascii="Arial Narrow" w:hAnsi="Arial Narrow" w:cs="Arial"/>
            <w:i/>
            <w:iCs/>
            <w:sz w:val="18"/>
            <w:szCs w:val="18"/>
            <w:lang w:val="en-GB"/>
          </w:rPr>
          <w:t>Romania</w:t>
        </w:r>
      </w:smartTag>
    </w:smartTag>
  </w:p>
  <w:p w:rsidR="00D736A7" w:rsidRPr="008608AD" w:rsidRDefault="00D736A7" w:rsidP="00B15D8E">
    <w:pPr>
      <w:pStyle w:val="Header"/>
      <w:tabs>
        <w:tab w:val="clear" w:pos="9072"/>
      </w:tabs>
      <w:ind w:left="-993"/>
      <w:jc w:val="right"/>
      <w:rPr>
        <w:rFonts w:ascii="Georgia" w:hAnsi="Georgia"/>
        <w:shadow/>
        <w:color w:val="0F243E"/>
        <w:sz w:val="18"/>
        <w:szCs w:val="18"/>
        <w:lang w:val="ru-RU"/>
      </w:rPr>
    </w:pPr>
    <w:r w:rsidRPr="00A85A83">
      <w:rPr>
        <w:rFonts w:ascii="Georgia" w:hAnsi="Georgia"/>
        <w:shadow/>
        <w:color w:val="0F243E"/>
        <w:sz w:val="18"/>
        <w:szCs w:val="18"/>
        <w:lang w:val="bg-BG"/>
      </w:rPr>
      <w:tab/>
    </w:r>
    <w:r w:rsidRPr="00B744B6">
      <w:rPr>
        <w:rFonts w:ascii="Georgia" w:hAnsi="Georgia"/>
        <w:shadow/>
        <w:color w:val="0F243E"/>
        <w:sz w:val="18"/>
        <w:szCs w:val="18"/>
        <w:lang w:val="ru-RU"/>
      </w:rPr>
      <w:t>________________________</w:t>
    </w:r>
    <w:r w:rsidRPr="00B15D8E">
      <w:rPr>
        <w:rFonts w:ascii="Georgia" w:hAnsi="Georgia"/>
        <w:b/>
        <w:bCs/>
        <w:shadow/>
        <w:color w:val="548DD4"/>
        <w:lang w:val="en-US"/>
      </w:rPr>
      <w:t xml:space="preserve"> </w:t>
    </w:r>
    <w:r w:rsidRPr="00230F03">
      <w:rPr>
        <w:rFonts w:ascii="Georgia" w:hAnsi="Georgia"/>
        <w:b/>
        <w:bCs/>
        <w:shadow/>
        <w:color w:val="548DD4"/>
        <w:lang w:val="en-US"/>
      </w:rPr>
      <w:t>www</w:t>
    </w:r>
    <w:r w:rsidRPr="00B744B6">
      <w:rPr>
        <w:rFonts w:ascii="Georgia" w:hAnsi="Georgia"/>
        <w:b/>
        <w:bCs/>
        <w:shadow/>
        <w:color w:val="548DD4"/>
        <w:lang w:val="ru-RU"/>
      </w:rPr>
      <w:t>.</w:t>
    </w:r>
    <w:r w:rsidRPr="00230F03">
      <w:rPr>
        <w:rFonts w:ascii="Georgia" w:hAnsi="Georgia"/>
        <w:b/>
        <w:bCs/>
        <w:shadow/>
        <w:color w:val="548DD4"/>
        <w:lang w:val="en-US"/>
      </w:rPr>
      <w:t>eu</w:t>
    </w:r>
    <w:r>
      <w:rPr>
        <w:rFonts w:ascii="Georgia" w:hAnsi="Georgia"/>
        <w:b/>
        <w:bCs/>
        <w:shadow/>
        <w:color w:val="548DD4"/>
        <w:lang w:val="en-US"/>
      </w:rPr>
      <w:t>-hub</w:t>
    </w:r>
    <w:r w:rsidRPr="00B744B6">
      <w:rPr>
        <w:rFonts w:ascii="Georgia" w:hAnsi="Georgia"/>
        <w:b/>
        <w:bCs/>
        <w:shadow/>
        <w:color w:val="548DD4"/>
        <w:lang w:val="ru-RU"/>
      </w:rPr>
      <w:t>.</w:t>
    </w:r>
    <w:r w:rsidRPr="00230F03">
      <w:rPr>
        <w:rFonts w:ascii="Georgia" w:hAnsi="Georgia"/>
        <w:b/>
        <w:bCs/>
        <w:shadow/>
        <w:color w:val="548DD4"/>
        <w:lang w:val="en-US"/>
      </w:rPr>
      <w:t>eu</w:t>
    </w:r>
    <w:r>
      <w:rPr>
        <w:rFonts w:ascii="Georgia" w:hAnsi="Georgia"/>
        <w:shadow/>
        <w:color w:val="0F243E"/>
        <w:sz w:val="18"/>
        <w:szCs w:val="18"/>
        <w:lang w:val="ru-RU"/>
      </w:rPr>
      <w:t xml:space="preserve"> 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A629B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21A5A"/>
    <w:multiLevelType w:val="hybridMultilevel"/>
    <w:tmpl w:val="6A56DBA0"/>
    <w:lvl w:ilvl="0" w:tplc="F5F2E254">
      <w:start w:val="10"/>
      <w:numFmt w:val="decimal"/>
      <w:lvlText w:val="%1."/>
      <w:lvlJc w:val="left"/>
      <w:pPr>
        <w:tabs>
          <w:tab w:val="num" w:pos="720"/>
        </w:tabs>
        <w:ind w:left="720" w:hanging="360"/>
      </w:pPr>
      <w:rPr>
        <w:rFonts w:hint="default"/>
        <w:color w:val="00000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nsid w:val="080020E8"/>
    <w:multiLevelType w:val="hybridMultilevel"/>
    <w:tmpl w:val="DF988D9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49532F7D"/>
    <w:multiLevelType w:val="hybridMultilevel"/>
    <w:tmpl w:val="3A1A7766"/>
    <w:lvl w:ilvl="0" w:tplc="0402000B">
      <w:start w:val="1"/>
      <w:numFmt w:val="bullet"/>
      <w:lvlText w:val=""/>
      <w:lvlJc w:val="left"/>
      <w:pPr>
        <w:tabs>
          <w:tab w:val="num" w:pos="1240"/>
        </w:tabs>
        <w:ind w:left="1240" w:hanging="360"/>
      </w:pPr>
      <w:rPr>
        <w:rFonts w:ascii="Wingdings" w:hAnsi="Wingdings" w:hint="default"/>
      </w:rPr>
    </w:lvl>
    <w:lvl w:ilvl="1" w:tplc="FD146F0A">
      <w:start w:val="14"/>
      <w:numFmt w:val="bullet"/>
      <w:lvlText w:val="-"/>
      <w:lvlJc w:val="left"/>
      <w:pPr>
        <w:tabs>
          <w:tab w:val="num" w:pos="1440"/>
        </w:tabs>
        <w:ind w:left="1440" w:hanging="360"/>
      </w:pPr>
      <w:rPr>
        <w:rFonts w:ascii="Calibri" w:eastAsia="Calibri" w:hAnsi="Calibri" w:cs="Calibri"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nsid w:val="4CE400AF"/>
    <w:multiLevelType w:val="multilevel"/>
    <w:tmpl w:val="DD209732"/>
    <w:lvl w:ilvl="0">
      <w:start w:val="10"/>
      <w:numFmt w:val="decimal"/>
      <w:lvlText w:val="%1"/>
      <w:lvlJc w:val="left"/>
      <w:pPr>
        <w:tabs>
          <w:tab w:val="num" w:pos="705"/>
        </w:tabs>
        <w:ind w:left="705" w:hanging="705"/>
      </w:pPr>
      <w:rPr>
        <w:rFonts w:hint="default"/>
        <w:i w:val="0"/>
      </w:rPr>
    </w:lvl>
    <w:lvl w:ilvl="1">
      <w:start w:val="30"/>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nsid w:val="64402FBD"/>
    <w:multiLevelType w:val="multilevel"/>
    <w:tmpl w:val="32B0FC64"/>
    <w:lvl w:ilvl="0">
      <w:start w:val="10"/>
      <w:numFmt w:val="decimal"/>
      <w:lvlText w:val="%1"/>
      <w:lvlJc w:val="left"/>
      <w:pPr>
        <w:tabs>
          <w:tab w:val="num" w:pos="707"/>
        </w:tabs>
        <w:ind w:left="707" w:hanging="707"/>
      </w:pPr>
      <w:rPr>
        <w:rFonts w:hint="default"/>
        <w:i w:val="0"/>
      </w:rPr>
    </w:lvl>
    <w:lvl w:ilvl="1">
      <w:start w:val="30"/>
      <w:numFmt w:val="decimal"/>
      <w:lvlText w:val="%1.%2"/>
      <w:lvlJc w:val="left"/>
      <w:pPr>
        <w:tabs>
          <w:tab w:val="num" w:pos="707"/>
        </w:tabs>
        <w:ind w:left="707" w:hanging="707"/>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6">
    <w:nsid w:val="644B5BC3"/>
    <w:multiLevelType w:val="multilevel"/>
    <w:tmpl w:val="30383C42"/>
    <w:lvl w:ilvl="0">
      <w:start w:val="9"/>
      <w:numFmt w:val="decimal"/>
      <w:lvlText w:val="%1"/>
      <w:lvlJc w:val="left"/>
      <w:pPr>
        <w:tabs>
          <w:tab w:val="num" w:pos="360"/>
        </w:tabs>
        <w:ind w:left="360" w:hanging="360"/>
      </w:pPr>
      <w:rPr>
        <w:rFonts w:hint="default"/>
        <w:i w:val="0"/>
      </w:rPr>
    </w:lvl>
    <w:lvl w:ilvl="1">
      <w:start w:val="30"/>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num w:numId="1">
    <w:abstractNumId w:val="0"/>
  </w:num>
  <w:num w:numId="2">
    <w:abstractNumId w:val="3"/>
  </w:num>
  <w:num w:numId="3">
    <w:abstractNumId w:val="4"/>
  </w:num>
  <w:num w:numId="4">
    <w:abstractNumId w:val="6"/>
  </w:num>
  <w:num w:numId="5">
    <w:abstractNumId w:val="2"/>
  </w:num>
  <w:num w:numId="6">
    <w:abstractNumId w:val="5"/>
  </w:num>
  <w:num w:numId="7">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C957E9"/>
    <w:rsid w:val="00000684"/>
    <w:rsid w:val="00001024"/>
    <w:rsid w:val="0000197B"/>
    <w:rsid w:val="000019F3"/>
    <w:rsid w:val="00001FEF"/>
    <w:rsid w:val="000020A6"/>
    <w:rsid w:val="000028F9"/>
    <w:rsid w:val="00002A24"/>
    <w:rsid w:val="000032AD"/>
    <w:rsid w:val="000032AF"/>
    <w:rsid w:val="00003C96"/>
    <w:rsid w:val="00004275"/>
    <w:rsid w:val="00004828"/>
    <w:rsid w:val="00005DE5"/>
    <w:rsid w:val="00005FE0"/>
    <w:rsid w:val="0000623F"/>
    <w:rsid w:val="0000749D"/>
    <w:rsid w:val="00007556"/>
    <w:rsid w:val="000109DA"/>
    <w:rsid w:val="00010CDC"/>
    <w:rsid w:val="000124EF"/>
    <w:rsid w:val="00012C7C"/>
    <w:rsid w:val="000135B2"/>
    <w:rsid w:val="00013B62"/>
    <w:rsid w:val="00014096"/>
    <w:rsid w:val="000155FB"/>
    <w:rsid w:val="00015C13"/>
    <w:rsid w:val="00015C44"/>
    <w:rsid w:val="00016A2E"/>
    <w:rsid w:val="00017000"/>
    <w:rsid w:val="00020015"/>
    <w:rsid w:val="00020523"/>
    <w:rsid w:val="00020F9C"/>
    <w:rsid w:val="00020FC9"/>
    <w:rsid w:val="00021E14"/>
    <w:rsid w:val="00022907"/>
    <w:rsid w:val="00022BA3"/>
    <w:rsid w:val="00022F18"/>
    <w:rsid w:val="000230DD"/>
    <w:rsid w:val="000232DB"/>
    <w:rsid w:val="000234AB"/>
    <w:rsid w:val="00023579"/>
    <w:rsid w:val="00023E02"/>
    <w:rsid w:val="00024632"/>
    <w:rsid w:val="000256F0"/>
    <w:rsid w:val="00025753"/>
    <w:rsid w:val="00026612"/>
    <w:rsid w:val="00026966"/>
    <w:rsid w:val="00026B41"/>
    <w:rsid w:val="00026E1E"/>
    <w:rsid w:val="000272CD"/>
    <w:rsid w:val="00027784"/>
    <w:rsid w:val="00030353"/>
    <w:rsid w:val="0003056E"/>
    <w:rsid w:val="00030BCA"/>
    <w:rsid w:val="0003336A"/>
    <w:rsid w:val="0003336D"/>
    <w:rsid w:val="0003390D"/>
    <w:rsid w:val="00033C3A"/>
    <w:rsid w:val="00033F74"/>
    <w:rsid w:val="000345A8"/>
    <w:rsid w:val="000345C6"/>
    <w:rsid w:val="000346FB"/>
    <w:rsid w:val="00034D3E"/>
    <w:rsid w:val="00034EA1"/>
    <w:rsid w:val="000357F4"/>
    <w:rsid w:val="00035A5C"/>
    <w:rsid w:val="00037159"/>
    <w:rsid w:val="00037B75"/>
    <w:rsid w:val="00037EC8"/>
    <w:rsid w:val="000403C2"/>
    <w:rsid w:val="000404EF"/>
    <w:rsid w:val="00040E0E"/>
    <w:rsid w:val="00041BF4"/>
    <w:rsid w:val="000425B8"/>
    <w:rsid w:val="00042AEC"/>
    <w:rsid w:val="000439A8"/>
    <w:rsid w:val="000445A1"/>
    <w:rsid w:val="00044736"/>
    <w:rsid w:val="000460D1"/>
    <w:rsid w:val="0004610E"/>
    <w:rsid w:val="000469A1"/>
    <w:rsid w:val="00046D38"/>
    <w:rsid w:val="00046F7E"/>
    <w:rsid w:val="00047485"/>
    <w:rsid w:val="0004792F"/>
    <w:rsid w:val="00047D52"/>
    <w:rsid w:val="00047FF1"/>
    <w:rsid w:val="00051148"/>
    <w:rsid w:val="00051350"/>
    <w:rsid w:val="00051B09"/>
    <w:rsid w:val="00053285"/>
    <w:rsid w:val="0005415E"/>
    <w:rsid w:val="000546B0"/>
    <w:rsid w:val="00054705"/>
    <w:rsid w:val="000553AF"/>
    <w:rsid w:val="00056031"/>
    <w:rsid w:val="000570E1"/>
    <w:rsid w:val="00057713"/>
    <w:rsid w:val="000607C0"/>
    <w:rsid w:val="00060AB7"/>
    <w:rsid w:val="00060C07"/>
    <w:rsid w:val="0006153B"/>
    <w:rsid w:val="00061BD0"/>
    <w:rsid w:val="00062016"/>
    <w:rsid w:val="0006256A"/>
    <w:rsid w:val="000628EB"/>
    <w:rsid w:val="00063785"/>
    <w:rsid w:val="00065572"/>
    <w:rsid w:val="00065BB7"/>
    <w:rsid w:val="000661EA"/>
    <w:rsid w:val="0006645A"/>
    <w:rsid w:val="00066DE8"/>
    <w:rsid w:val="0006728E"/>
    <w:rsid w:val="0007002D"/>
    <w:rsid w:val="0007005C"/>
    <w:rsid w:val="00071807"/>
    <w:rsid w:val="00071D3B"/>
    <w:rsid w:val="00071FC8"/>
    <w:rsid w:val="000724ED"/>
    <w:rsid w:val="00072FED"/>
    <w:rsid w:val="000732B6"/>
    <w:rsid w:val="000735B3"/>
    <w:rsid w:val="00075057"/>
    <w:rsid w:val="00075421"/>
    <w:rsid w:val="00076658"/>
    <w:rsid w:val="00076749"/>
    <w:rsid w:val="00077B98"/>
    <w:rsid w:val="00080160"/>
    <w:rsid w:val="00080BB7"/>
    <w:rsid w:val="00081CC8"/>
    <w:rsid w:val="00082388"/>
    <w:rsid w:val="0008288A"/>
    <w:rsid w:val="000828E7"/>
    <w:rsid w:val="00082B47"/>
    <w:rsid w:val="00082EBE"/>
    <w:rsid w:val="00083238"/>
    <w:rsid w:val="0008363C"/>
    <w:rsid w:val="0008538A"/>
    <w:rsid w:val="000859B9"/>
    <w:rsid w:val="000864D3"/>
    <w:rsid w:val="00087449"/>
    <w:rsid w:val="00091B2A"/>
    <w:rsid w:val="000926D0"/>
    <w:rsid w:val="00092772"/>
    <w:rsid w:val="0009277A"/>
    <w:rsid w:val="00092BA6"/>
    <w:rsid w:val="0009326C"/>
    <w:rsid w:val="00094414"/>
    <w:rsid w:val="0009444D"/>
    <w:rsid w:val="000945C1"/>
    <w:rsid w:val="00094C6D"/>
    <w:rsid w:val="00094DAA"/>
    <w:rsid w:val="0009525C"/>
    <w:rsid w:val="00095486"/>
    <w:rsid w:val="0009595D"/>
    <w:rsid w:val="00096437"/>
    <w:rsid w:val="000964BF"/>
    <w:rsid w:val="0009776E"/>
    <w:rsid w:val="000977F4"/>
    <w:rsid w:val="00097A64"/>
    <w:rsid w:val="000A034D"/>
    <w:rsid w:val="000A089E"/>
    <w:rsid w:val="000A1AB6"/>
    <w:rsid w:val="000A1C12"/>
    <w:rsid w:val="000A1CDC"/>
    <w:rsid w:val="000A1E60"/>
    <w:rsid w:val="000A2C14"/>
    <w:rsid w:val="000A305A"/>
    <w:rsid w:val="000A3398"/>
    <w:rsid w:val="000A5C86"/>
    <w:rsid w:val="000A5FA9"/>
    <w:rsid w:val="000A631D"/>
    <w:rsid w:val="000A6419"/>
    <w:rsid w:val="000A72D1"/>
    <w:rsid w:val="000A7CE6"/>
    <w:rsid w:val="000B19C6"/>
    <w:rsid w:val="000B1AFB"/>
    <w:rsid w:val="000B2DE4"/>
    <w:rsid w:val="000B3103"/>
    <w:rsid w:val="000B3197"/>
    <w:rsid w:val="000B3291"/>
    <w:rsid w:val="000B3502"/>
    <w:rsid w:val="000B49BD"/>
    <w:rsid w:val="000B5839"/>
    <w:rsid w:val="000B5EE2"/>
    <w:rsid w:val="000B68C2"/>
    <w:rsid w:val="000B7A24"/>
    <w:rsid w:val="000B7ABE"/>
    <w:rsid w:val="000B7E4F"/>
    <w:rsid w:val="000C03FC"/>
    <w:rsid w:val="000C056B"/>
    <w:rsid w:val="000C129C"/>
    <w:rsid w:val="000C158F"/>
    <w:rsid w:val="000C1784"/>
    <w:rsid w:val="000C1A22"/>
    <w:rsid w:val="000C259D"/>
    <w:rsid w:val="000C2DDD"/>
    <w:rsid w:val="000C4178"/>
    <w:rsid w:val="000C4E14"/>
    <w:rsid w:val="000C5A46"/>
    <w:rsid w:val="000C6AB0"/>
    <w:rsid w:val="000C6DE1"/>
    <w:rsid w:val="000C73A3"/>
    <w:rsid w:val="000C77BF"/>
    <w:rsid w:val="000D0764"/>
    <w:rsid w:val="000D09E7"/>
    <w:rsid w:val="000D0F3A"/>
    <w:rsid w:val="000D16D9"/>
    <w:rsid w:val="000D2729"/>
    <w:rsid w:val="000D2A23"/>
    <w:rsid w:val="000D331A"/>
    <w:rsid w:val="000D3450"/>
    <w:rsid w:val="000D35A0"/>
    <w:rsid w:val="000D3AD4"/>
    <w:rsid w:val="000D3BF3"/>
    <w:rsid w:val="000D3E0D"/>
    <w:rsid w:val="000D4295"/>
    <w:rsid w:val="000D4AF0"/>
    <w:rsid w:val="000D68A4"/>
    <w:rsid w:val="000D697B"/>
    <w:rsid w:val="000D6F4B"/>
    <w:rsid w:val="000D7EFA"/>
    <w:rsid w:val="000E133C"/>
    <w:rsid w:val="000E16E7"/>
    <w:rsid w:val="000E1CD7"/>
    <w:rsid w:val="000E1EFF"/>
    <w:rsid w:val="000E477B"/>
    <w:rsid w:val="000E53D8"/>
    <w:rsid w:val="000E572E"/>
    <w:rsid w:val="000E5989"/>
    <w:rsid w:val="000E61E8"/>
    <w:rsid w:val="000E6BA7"/>
    <w:rsid w:val="000E6D0E"/>
    <w:rsid w:val="000E712F"/>
    <w:rsid w:val="000E716E"/>
    <w:rsid w:val="000E7271"/>
    <w:rsid w:val="000E781C"/>
    <w:rsid w:val="000E78DA"/>
    <w:rsid w:val="000E79F7"/>
    <w:rsid w:val="000E7C53"/>
    <w:rsid w:val="000E7E91"/>
    <w:rsid w:val="000F0D57"/>
    <w:rsid w:val="000F1739"/>
    <w:rsid w:val="000F17D9"/>
    <w:rsid w:val="000F181C"/>
    <w:rsid w:val="000F192C"/>
    <w:rsid w:val="000F1C01"/>
    <w:rsid w:val="000F208C"/>
    <w:rsid w:val="000F2CFE"/>
    <w:rsid w:val="000F3FA9"/>
    <w:rsid w:val="000F4C5E"/>
    <w:rsid w:val="000F50EA"/>
    <w:rsid w:val="000F528D"/>
    <w:rsid w:val="000F5A38"/>
    <w:rsid w:val="000F5BA3"/>
    <w:rsid w:val="000F5D1D"/>
    <w:rsid w:val="000F5F40"/>
    <w:rsid w:val="000F7C32"/>
    <w:rsid w:val="00100991"/>
    <w:rsid w:val="00102103"/>
    <w:rsid w:val="00103772"/>
    <w:rsid w:val="00103BA2"/>
    <w:rsid w:val="001040C1"/>
    <w:rsid w:val="00105CF2"/>
    <w:rsid w:val="00105CF7"/>
    <w:rsid w:val="00106267"/>
    <w:rsid w:val="00107002"/>
    <w:rsid w:val="0010773D"/>
    <w:rsid w:val="001101EA"/>
    <w:rsid w:val="00111874"/>
    <w:rsid w:val="0011225E"/>
    <w:rsid w:val="001123B7"/>
    <w:rsid w:val="00112F77"/>
    <w:rsid w:val="001133B7"/>
    <w:rsid w:val="00113467"/>
    <w:rsid w:val="0011428A"/>
    <w:rsid w:val="0011480B"/>
    <w:rsid w:val="00115434"/>
    <w:rsid w:val="00115AEF"/>
    <w:rsid w:val="00116A4C"/>
    <w:rsid w:val="00116CB8"/>
    <w:rsid w:val="00117251"/>
    <w:rsid w:val="00117769"/>
    <w:rsid w:val="00117A75"/>
    <w:rsid w:val="00117B27"/>
    <w:rsid w:val="00120864"/>
    <w:rsid w:val="00120F28"/>
    <w:rsid w:val="0012137F"/>
    <w:rsid w:val="00121985"/>
    <w:rsid w:val="00121D07"/>
    <w:rsid w:val="00121E6D"/>
    <w:rsid w:val="00122302"/>
    <w:rsid w:val="00122475"/>
    <w:rsid w:val="0012255D"/>
    <w:rsid w:val="00122F25"/>
    <w:rsid w:val="0012342E"/>
    <w:rsid w:val="00123BB0"/>
    <w:rsid w:val="001240F5"/>
    <w:rsid w:val="001251B6"/>
    <w:rsid w:val="00125354"/>
    <w:rsid w:val="00125B28"/>
    <w:rsid w:val="00125D78"/>
    <w:rsid w:val="001264FD"/>
    <w:rsid w:val="0012666F"/>
    <w:rsid w:val="0012672C"/>
    <w:rsid w:val="00126A6B"/>
    <w:rsid w:val="00126C7D"/>
    <w:rsid w:val="00126DDB"/>
    <w:rsid w:val="001275ED"/>
    <w:rsid w:val="00127670"/>
    <w:rsid w:val="00130332"/>
    <w:rsid w:val="00130383"/>
    <w:rsid w:val="0013041A"/>
    <w:rsid w:val="00131188"/>
    <w:rsid w:val="00131AA9"/>
    <w:rsid w:val="00131B15"/>
    <w:rsid w:val="00132399"/>
    <w:rsid w:val="00133C17"/>
    <w:rsid w:val="00134D91"/>
    <w:rsid w:val="001360BC"/>
    <w:rsid w:val="00136179"/>
    <w:rsid w:val="00136431"/>
    <w:rsid w:val="00137BF9"/>
    <w:rsid w:val="00140142"/>
    <w:rsid w:val="001402D1"/>
    <w:rsid w:val="001422F7"/>
    <w:rsid w:val="00142AE5"/>
    <w:rsid w:val="00143926"/>
    <w:rsid w:val="00143F42"/>
    <w:rsid w:val="00144575"/>
    <w:rsid w:val="00144DC4"/>
    <w:rsid w:val="001450D6"/>
    <w:rsid w:val="00146932"/>
    <w:rsid w:val="00146BF4"/>
    <w:rsid w:val="00146C99"/>
    <w:rsid w:val="00146D1C"/>
    <w:rsid w:val="0014754F"/>
    <w:rsid w:val="00147679"/>
    <w:rsid w:val="00150336"/>
    <w:rsid w:val="00150C4D"/>
    <w:rsid w:val="0015124F"/>
    <w:rsid w:val="00151426"/>
    <w:rsid w:val="0015144D"/>
    <w:rsid w:val="00151968"/>
    <w:rsid w:val="00151D4A"/>
    <w:rsid w:val="00151FD0"/>
    <w:rsid w:val="00152114"/>
    <w:rsid w:val="00152568"/>
    <w:rsid w:val="001527CD"/>
    <w:rsid w:val="001532E9"/>
    <w:rsid w:val="0015399E"/>
    <w:rsid w:val="00153D70"/>
    <w:rsid w:val="00153E57"/>
    <w:rsid w:val="001544B6"/>
    <w:rsid w:val="00154D4B"/>
    <w:rsid w:val="0015555D"/>
    <w:rsid w:val="00155939"/>
    <w:rsid w:val="00156113"/>
    <w:rsid w:val="001562AF"/>
    <w:rsid w:val="0015707E"/>
    <w:rsid w:val="0015773E"/>
    <w:rsid w:val="00157ADB"/>
    <w:rsid w:val="00157D41"/>
    <w:rsid w:val="00160511"/>
    <w:rsid w:val="00160745"/>
    <w:rsid w:val="00160ACC"/>
    <w:rsid w:val="00162633"/>
    <w:rsid w:val="00162720"/>
    <w:rsid w:val="00162B16"/>
    <w:rsid w:val="00163447"/>
    <w:rsid w:val="00163CE9"/>
    <w:rsid w:val="0016422E"/>
    <w:rsid w:val="00164380"/>
    <w:rsid w:val="0016497C"/>
    <w:rsid w:val="00165718"/>
    <w:rsid w:val="00165AE1"/>
    <w:rsid w:val="0016639B"/>
    <w:rsid w:val="00167711"/>
    <w:rsid w:val="00167B9B"/>
    <w:rsid w:val="0017013D"/>
    <w:rsid w:val="00170B99"/>
    <w:rsid w:val="00170C57"/>
    <w:rsid w:val="00171070"/>
    <w:rsid w:val="0017196C"/>
    <w:rsid w:val="00171BEE"/>
    <w:rsid w:val="00171EA0"/>
    <w:rsid w:val="0017214B"/>
    <w:rsid w:val="0017230A"/>
    <w:rsid w:val="0017239D"/>
    <w:rsid w:val="00174587"/>
    <w:rsid w:val="00174733"/>
    <w:rsid w:val="00175C7D"/>
    <w:rsid w:val="0017613D"/>
    <w:rsid w:val="0017625A"/>
    <w:rsid w:val="001766CF"/>
    <w:rsid w:val="00176CDC"/>
    <w:rsid w:val="00176DD3"/>
    <w:rsid w:val="0017703B"/>
    <w:rsid w:val="00177815"/>
    <w:rsid w:val="00180824"/>
    <w:rsid w:val="0018096F"/>
    <w:rsid w:val="00180E98"/>
    <w:rsid w:val="0018124E"/>
    <w:rsid w:val="001817D3"/>
    <w:rsid w:val="001819F1"/>
    <w:rsid w:val="00181EF4"/>
    <w:rsid w:val="001824AC"/>
    <w:rsid w:val="00183006"/>
    <w:rsid w:val="001835C6"/>
    <w:rsid w:val="001836E7"/>
    <w:rsid w:val="001836F3"/>
    <w:rsid w:val="00183988"/>
    <w:rsid w:val="00183D78"/>
    <w:rsid w:val="00183E73"/>
    <w:rsid w:val="001846CB"/>
    <w:rsid w:val="001852C4"/>
    <w:rsid w:val="001855D2"/>
    <w:rsid w:val="00185638"/>
    <w:rsid w:val="00185AE4"/>
    <w:rsid w:val="00185ED6"/>
    <w:rsid w:val="0018767D"/>
    <w:rsid w:val="0019066D"/>
    <w:rsid w:val="0019190A"/>
    <w:rsid w:val="00191AA2"/>
    <w:rsid w:val="00191EDC"/>
    <w:rsid w:val="001922A2"/>
    <w:rsid w:val="00192D33"/>
    <w:rsid w:val="00193307"/>
    <w:rsid w:val="0019451A"/>
    <w:rsid w:val="00194AD2"/>
    <w:rsid w:val="00194CEC"/>
    <w:rsid w:val="00195FE8"/>
    <w:rsid w:val="001960D2"/>
    <w:rsid w:val="0019641C"/>
    <w:rsid w:val="00196B15"/>
    <w:rsid w:val="001A0DE7"/>
    <w:rsid w:val="001A1511"/>
    <w:rsid w:val="001A16AF"/>
    <w:rsid w:val="001A1C95"/>
    <w:rsid w:val="001A2526"/>
    <w:rsid w:val="001A30AB"/>
    <w:rsid w:val="001A3201"/>
    <w:rsid w:val="001A3524"/>
    <w:rsid w:val="001A3648"/>
    <w:rsid w:val="001A3DE8"/>
    <w:rsid w:val="001A3F90"/>
    <w:rsid w:val="001A4D26"/>
    <w:rsid w:val="001A50CF"/>
    <w:rsid w:val="001A57EA"/>
    <w:rsid w:val="001A59AA"/>
    <w:rsid w:val="001A73DE"/>
    <w:rsid w:val="001B02AA"/>
    <w:rsid w:val="001B06E6"/>
    <w:rsid w:val="001B1797"/>
    <w:rsid w:val="001B2034"/>
    <w:rsid w:val="001B2358"/>
    <w:rsid w:val="001B25C6"/>
    <w:rsid w:val="001B28C0"/>
    <w:rsid w:val="001B2C1A"/>
    <w:rsid w:val="001B38CE"/>
    <w:rsid w:val="001B3DED"/>
    <w:rsid w:val="001B435C"/>
    <w:rsid w:val="001B4729"/>
    <w:rsid w:val="001B4F9A"/>
    <w:rsid w:val="001B533A"/>
    <w:rsid w:val="001B59B0"/>
    <w:rsid w:val="001B5B2C"/>
    <w:rsid w:val="001B5CB5"/>
    <w:rsid w:val="001B63C0"/>
    <w:rsid w:val="001B642D"/>
    <w:rsid w:val="001B6A2C"/>
    <w:rsid w:val="001B6E91"/>
    <w:rsid w:val="001B7066"/>
    <w:rsid w:val="001B73C5"/>
    <w:rsid w:val="001B77B3"/>
    <w:rsid w:val="001C1777"/>
    <w:rsid w:val="001C206A"/>
    <w:rsid w:val="001C2628"/>
    <w:rsid w:val="001C2665"/>
    <w:rsid w:val="001C26BB"/>
    <w:rsid w:val="001C2E9C"/>
    <w:rsid w:val="001C3983"/>
    <w:rsid w:val="001C3CD5"/>
    <w:rsid w:val="001C427D"/>
    <w:rsid w:val="001C4A92"/>
    <w:rsid w:val="001C4C72"/>
    <w:rsid w:val="001C4D0E"/>
    <w:rsid w:val="001C58B2"/>
    <w:rsid w:val="001C63DC"/>
    <w:rsid w:val="001C68F2"/>
    <w:rsid w:val="001C6B00"/>
    <w:rsid w:val="001C7312"/>
    <w:rsid w:val="001C79F3"/>
    <w:rsid w:val="001D0A82"/>
    <w:rsid w:val="001D0A90"/>
    <w:rsid w:val="001D10DC"/>
    <w:rsid w:val="001D2116"/>
    <w:rsid w:val="001D218F"/>
    <w:rsid w:val="001D3799"/>
    <w:rsid w:val="001D3D54"/>
    <w:rsid w:val="001D45BB"/>
    <w:rsid w:val="001D4798"/>
    <w:rsid w:val="001D5408"/>
    <w:rsid w:val="001D5D1E"/>
    <w:rsid w:val="001D70A6"/>
    <w:rsid w:val="001D79DB"/>
    <w:rsid w:val="001D7E07"/>
    <w:rsid w:val="001E0429"/>
    <w:rsid w:val="001E08CB"/>
    <w:rsid w:val="001E0AA8"/>
    <w:rsid w:val="001E0B65"/>
    <w:rsid w:val="001E0BD6"/>
    <w:rsid w:val="001E13FD"/>
    <w:rsid w:val="001E16B3"/>
    <w:rsid w:val="001E1DBA"/>
    <w:rsid w:val="001E1DFA"/>
    <w:rsid w:val="001E268F"/>
    <w:rsid w:val="001E3224"/>
    <w:rsid w:val="001E3B6D"/>
    <w:rsid w:val="001E3FB3"/>
    <w:rsid w:val="001E5A1A"/>
    <w:rsid w:val="001E5ABC"/>
    <w:rsid w:val="001E60C3"/>
    <w:rsid w:val="001E62BC"/>
    <w:rsid w:val="001E6BBC"/>
    <w:rsid w:val="001E6BD5"/>
    <w:rsid w:val="001E7356"/>
    <w:rsid w:val="001E79FA"/>
    <w:rsid w:val="001F0259"/>
    <w:rsid w:val="001F032F"/>
    <w:rsid w:val="001F0710"/>
    <w:rsid w:val="001F07B4"/>
    <w:rsid w:val="001F087D"/>
    <w:rsid w:val="001F08A5"/>
    <w:rsid w:val="001F0983"/>
    <w:rsid w:val="001F10B0"/>
    <w:rsid w:val="001F128E"/>
    <w:rsid w:val="001F18D6"/>
    <w:rsid w:val="001F1CC6"/>
    <w:rsid w:val="001F2BD3"/>
    <w:rsid w:val="001F2F40"/>
    <w:rsid w:val="001F340F"/>
    <w:rsid w:val="001F3D69"/>
    <w:rsid w:val="001F3E79"/>
    <w:rsid w:val="001F4E01"/>
    <w:rsid w:val="001F5537"/>
    <w:rsid w:val="001F59B3"/>
    <w:rsid w:val="001F5D49"/>
    <w:rsid w:val="001F6CC5"/>
    <w:rsid w:val="001F7BD9"/>
    <w:rsid w:val="002003B7"/>
    <w:rsid w:val="00201113"/>
    <w:rsid w:val="00202B0C"/>
    <w:rsid w:val="0020317D"/>
    <w:rsid w:val="002033BE"/>
    <w:rsid w:val="00204127"/>
    <w:rsid w:val="0020493D"/>
    <w:rsid w:val="002053C7"/>
    <w:rsid w:val="00206A97"/>
    <w:rsid w:val="00206F4C"/>
    <w:rsid w:val="00207503"/>
    <w:rsid w:val="002075D4"/>
    <w:rsid w:val="002101B6"/>
    <w:rsid w:val="00210770"/>
    <w:rsid w:val="00210BD3"/>
    <w:rsid w:val="00211222"/>
    <w:rsid w:val="00211331"/>
    <w:rsid w:val="0021184E"/>
    <w:rsid w:val="002124BF"/>
    <w:rsid w:val="00212CBE"/>
    <w:rsid w:val="002135F5"/>
    <w:rsid w:val="002140C3"/>
    <w:rsid w:val="00215182"/>
    <w:rsid w:val="00215BB7"/>
    <w:rsid w:val="00215D98"/>
    <w:rsid w:val="00215F28"/>
    <w:rsid w:val="00216295"/>
    <w:rsid w:val="002173C2"/>
    <w:rsid w:val="00217E00"/>
    <w:rsid w:val="002209B7"/>
    <w:rsid w:val="00220C56"/>
    <w:rsid w:val="0022155C"/>
    <w:rsid w:val="00221A12"/>
    <w:rsid w:val="002221C2"/>
    <w:rsid w:val="00222782"/>
    <w:rsid w:val="00222EAB"/>
    <w:rsid w:val="00223280"/>
    <w:rsid w:val="00223318"/>
    <w:rsid w:val="00223445"/>
    <w:rsid w:val="00223543"/>
    <w:rsid w:val="00223F52"/>
    <w:rsid w:val="00224D0D"/>
    <w:rsid w:val="002263A8"/>
    <w:rsid w:val="00226CEC"/>
    <w:rsid w:val="0022716E"/>
    <w:rsid w:val="002273ED"/>
    <w:rsid w:val="002275B6"/>
    <w:rsid w:val="002275F0"/>
    <w:rsid w:val="00227ECB"/>
    <w:rsid w:val="00230415"/>
    <w:rsid w:val="0023055D"/>
    <w:rsid w:val="00230C6F"/>
    <w:rsid w:val="00230F03"/>
    <w:rsid w:val="0023142C"/>
    <w:rsid w:val="00231B20"/>
    <w:rsid w:val="00233601"/>
    <w:rsid w:val="00233EB3"/>
    <w:rsid w:val="002346F6"/>
    <w:rsid w:val="00234989"/>
    <w:rsid w:val="00235342"/>
    <w:rsid w:val="002360E2"/>
    <w:rsid w:val="002369B3"/>
    <w:rsid w:val="00236A87"/>
    <w:rsid w:val="00237ABF"/>
    <w:rsid w:val="0024004D"/>
    <w:rsid w:val="00240208"/>
    <w:rsid w:val="00240502"/>
    <w:rsid w:val="00241611"/>
    <w:rsid w:val="002420B2"/>
    <w:rsid w:val="00243198"/>
    <w:rsid w:val="00243890"/>
    <w:rsid w:val="00243F1B"/>
    <w:rsid w:val="00244118"/>
    <w:rsid w:val="00244D50"/>
    <w:rsid w:val="002451E0"/>
    <w:rsid w:val="002453D5"/>
    <w:rsid w:val="0024582F"/>
    <w:rsid w:val="0024621F"/>
    <w:rsid w:val="002463DC"/>
    <w:rsid w:val="00250A59"/>
    <w:rsid w:val="00250C30"/>
    <w:rsid w:val="0025149A"/>
    <w:rsid w:val="0025170B"/>
    <w:rsid w:val="002519BA"/>
    <w:rsid w:val="002524FC"/>
    <w:rsid w:val="0025252A"/>
    <w:rsid w:val="002529B4"/>
    <w:rsid w:val="00252B6C"/>
    <w:rsid w:val="00253924"/>
    <w:rsid w:val="00253FFB"/>
    <w:rsid w:val="00254E05"/>
    <w:rsid w:val="0025543B"/>
    <w:rsid w:val="00255AF2"/>
    <w:rsid w:val="002561A2"/>
    <w:rsid w:val="00256F5E"/>
    <w:rsid w:val="00257257"/>
    <w:rsid w:val="00260817"/>
    <w:rsid w:val="00261610"/>
    <w:rsid w:val="002622D0"/>
    <w:rsid w:val="002629D1"/>
    <w:rsid w:val="00262D07"/>
    <w:rsid w:val="00262FEE"/>
    <w:rsid w:val="00263B2F"/>
    <w:rsid w:val="00264933"/>
    <w:rsid w:val="00265163"/>
    <w:rsid w:val="00265633"/>
    <w:rsid w:val="00265FC3"/>
    <w:rsid w:val="00267233"/>
    <w:rsid w:val="00267974"/>
    <w:rsid w:val="00270A9D"/>
    <w:rsid w:val="00270B87"/>
    <w:rsid w:val="00270E0B"/>
    <w:rsid w:val="0027152D"/>
    <w:rsid w:val="002719B7"/>
    <w:rsid w:val="00272BD4"/>
    <w:rsid w:val="00272C20"/>
    <w:rsid w:val="00273482"/>
    <w:rsid w:val="002737C4"/>
    <w:rsid w:val="00273CFF"/>
    <w:rsid w:val="0027478B"/>
    <w:rsid w:val="00275FF1"/>
    <w:rsid w:val="00276891"/>
    <w:rsid w:val="00277117"/>
    <w:rsid w:val="0027716C"/>
    <w:rsid w:val="0027718D"/>
    <w:rsid w:val="002773C9"/>
    <w:rsid w:val="00277415"/>
    <w:rsid w:val="00277AAA"/>
    <w:rsid w:val="00277BAE"/>
    <w:rsid w:val="00277C96"/>
    <w:rsid w:val="00280D53"/>
    <w:rsid w:val="00280E03"/>
    <w:rsid w:val="0028176D"/>
    <w:rsid w:val="00281C64"/>
    <w:rsid w:val="00282790"/>
    <w:rsid w:val="00282B00"/>
    <w:rsid w:val="00283100"/>
    <w:rsid w:val="002837A6"/>
    <w:rsid w:val="00283B32"/>
    <w:rsid w:val="002856CE"/>
    <w:rsid w:val="00285D8A"/>
    <w:rsid w:val="00286970"/>
    <w:rsid w:val="00287F17"/>
    <w:rsid w:val="00290398"/>
    <w:rsid w:val="0029094C"/>
    <w:rsid w:val="00291DD0"/>
    <w:rsid w:val="002922BE"/>
    <w:rsid w:val="002927D3"/>
    <w:rsid w:val="0029287F"/>
    <w:rsid w:val="0029324E"/>
    <w:rsid w:val="002935CA"/>
    <w:rsid w:val="0029406A"/>
    <w:rsid w:val="00294706"/>
    <w:rsid w:val="00294ABA"/>
    <w:rsid w:val="00295210"/>
    <w:rsid w:val="002952EF"/>
    <w:rsid w:val="00295C44"/>
    <w:rsid w:val="00296197"/>
    <w:rsid w:val="00296458"/>
    <w:rsid w:val="00297280"/>
    <w:rsid w:val="002974CA"/>
    <w:rsid w:val="00297BD3"/>
    <w:rsid w:val="002A02C3"/>
    <w:rsid w:val="002A0A0E"/>
    <w:rsid w:val="002A1030"/>
    <w:rsid w:val="002A220A"/>
    <w:rsid w:val="002A2383"/>
    <w:rsid w:val="002A28A4"/>
    <w:rsid w:val="002A2EFC"/>
    <w:rsid w:val="002A3747"/>
    <w:rsid w:val="002A4484"/>
    <w:rsid w:val="002A4539"/>
    <w:rsid w:val="002A5EA8"/>
    <w:rsid w:val="002A61D6"/>
    <w:rsid w:val="002A6309"/>
    <w:rsid w:val="002A6C51"/>
    <w:rsid w:val="002A7050"/>
    <w:rsid w:val="002A708D"/>
    <w:rsid w:val="002A70A8"/>
    <w:rsid w:val="002B0863"/>
    <w:rsid w:val="002B1819"/>
    <w:rsid w:val="002B26EF"/>
    <w:rsid w:val="002B2FA9"/>
    <w:rsid w:val="002B3274"/>
    <w:rsid w:val="002B32A6"/>
    <w:rsid w:val="002B421B"/>
    <w:rsid w:val="002B4969"/>
    <w:rsid w:val="002B5104"/>
    <w:rsid w:val="002B53D4"/>
    <w:rsid w:val="002B70DD"/>
    <w:rsid w:val="002C0092"/>
    <w:rsid w:val="002C045F"/>
    <w:rsid w:val="002C0B1B"/>
    <w:rsid w:val="002C0C80"/>
    <w:rsid w:val="002C170F"/>
    <w:rsid w:val="002C1CB7"/>
    <w:rsid w:val="002C23B9"/>
    <w:rsid w:val="002C2D0E"/>
    <w:rsid w:val="002C3034"/>
    <w:rsid w:val="002C35A8"/>
    <w:rsid w:val="002C3613"/>
    <w:rsid w:val="002C3A3C"/>
    <w:rsid w:val="002C3AA5"/>
    <w:rsid w:val="002C3BBD"/>
    <w:rsid w:val="002C40BF"/>
    <w:rsid w:val="002C4CCD"/>
    <w:rsid w:val="002C5788"/>
    <w:rsid w:val="002C5A1F"/>
    <w:rsid w:val="002C5A90"/>
    <w:rsid w:val="002C649F"/>
    <w:rsid w:val="002C6D78"/>
    <w:rsid w:val="002C6F37"/>
    <w:rsid w:val="002C7991"/>
    <w:rsid w:val="002C7C0D"/>
    <w:rsid w:val="002C7CD7"/>
    <w:rsid w:val="002C7FC5"/>
    <w:rsid w:val="002D0A64"/>
    <w:rsid w:val="002D1731"/>
    <w:rsid w:val="002D179D"/>
    <w:rsid w:val="002D17AE"/>
    <w:rsid w:val="002D1DA8"/>
    <w:rsid w:val="002D223B"/>
    <w:rsid w:val="002D2319"/>
    <w:rsid w:val="002D259B"/>
    <w:rsid w:val="002D2B73"/>
    <w:rsid w:val="002D3D40"/>
    <w:rsid w:val="002D4244"/>
    <w:rsid w:val="002D47DF"/>
    <w:rsid w:val="002D4C75"/>
    <w:rsid w:val="002D5017"/>
    <w:rsid w:val="002D5CC2"/>
    <w:rsid w:val="002D5F6F"/>
    <w:rsid w:val="002D615D"/>
    <w:rsid w:val="002D620C"/>
    <w:rsid w:val="002D633A"/>
    <w:rsid w:val="002D6DC1"/>
    <w:rsid w:val="002D7499"/>
    <w:rsid w:val="002D77B3"/>
    <w:rsid w:val="002D7D2F"/>
    <w:rsid w:val="002D7D88"/>
    <w:rsid w:val="002E1095"/>
    <w:rsid w:val="002E133A"/>
    <w:rsid w:val="002E2671"/>
    <w:rsid w:val="002E2B6C"/>
    <w:rsid w:val="002E2F15"/>
    <w:rsid w:val="002E3427"/>
    <w:rsid w:val="002E4238"/>
    <w:rsid w:val="002E4572"/>
    <w:rsid w:val="002E4B4B"/>
    <w:rsid w:val="002E6188"/>
    <w:rsid w:val="002E6380"/>
    <w:rsid w:val="002E6DAF"/>
    <w:rsid w:val="002E714F"/>
    <w:rsid w:val="002E760B"/>
    <w:rsid w:val="002E7BBC"/>
    <w:rsid w:val="002E7C76"/>
    <w:rsid w:val="002F013D"/>
    <w:rsid w:val="002F04EF"/>
    <w:rsid w:val="002F10A4"/>
    <w:rsid w:val="002F1A8A"/>
    <w:rsid w:val="002F2545"/>
    <w:rsid w:val="002F266E"/>
    <w:rsid w:val="002F2904"/>
    <w:rsid w:val="002F2DF6"/>
    <w:rsid w:val="002F2F72"/>
    <w:rsid w:val="002F3879"/>
    <w:rsid w:val="002F3EDB"/>
    <w:rsid w:val="002F428B"/>
    <w:rsid w:val="002F4331"/>
    <w:rsid w:val="002F4D41"/>
    <w:rsid w:val="002F4D52"/>
    <w:rsid w:val="002F4F07"/>
    <w:rsid w:val="002F6536"/>
    <w:rsid w:val="002F6A37"/>
    <w:rsid w:val="002F6F83"/>
    <w:rsid w:val="002F7B5B"/>
    <w:rsid w:val="00300548"/>
    <w:rsid w:val="00300A19"/>
    <w:rsid w:val="00300A41"/>
    <w:rsid w:val="00300BF5"/>
    <w:rsid w:val="00300CBA"/>
    <w:rsid w:val="00300D29"/>
    <w:rsid w:val="0030111B"/>
    <w:rsid w:val="00301177"/>
    <w:rsid w:val="00302E12"/>
    <w:rsid w:val="00302ED2"/>
    <w:rsid w:val="003037FC"/>
    <w:rsid w:val="00303D9A"/>
    <w:rsid w:val="0030457A"/>
    <w:rsid w:val="003050D8"/>
    <w:rsid w:val="00306124"/>
    <w:rsid w:val="00306DF4"/>
    <w:rsid w:val="00306FA0"/>
    <w:rsid w:val="00310C3B"/>
    <w:rsid w:val="00310F0F"/>
    <w:rsid w:val="003114BB"/>
    <w:rsid w:val="00311ABB"/>
    <w:rsid w:val="003124B2"/>
    <w:rsid w:val="0031279E"/>
    <w:rsid w:val="00312F6E"/>
    <w:rsid w:val="003130A0"/>
    <w:rsid w:val="003153B1"/>
    <w:rsid w:val="00315CA6"/>
    <w:rsid w:val="0031643B"/>
    <w:rsid w:val="00316C75"/>
    <w:rsid w:val="00316CE6"/>
    <w:rsid w:val="00316F1C"/>
    <w:rsid w:val="00317858"/>
    <w:rsid w:val="00317A90"/>
    <w:rsid w:val="003200B1"/>
    <w:rsid w:val="00320315"/>
    <w:rsid w:val="0032101B"/>
    <w:rsid w:val="00321FF1"/>
    <w:rsid w:val="003227BE"/>
    <w:rsid w:val="00322A56"/>
    <w:rsid w:val="00322D55"/>
    <w:rsid w:val="00322DA8"/>
    <w:rsid w:val="00323B54"/>
    <w:rsid w:val="00323BCD"/>
    <w:rsid w:val="00323C40"/>
    <w:rsid w:val="003244D4"/>
    <w:rsid w:val="00326E48"/>
    <w:rsid w:val="003270CD"/>
    <w:rsid w:val="0032784A"/>
    <w:rsid w:val="00330154"/>
    <w:rsid w:val="0033040D"/>
    <w:rsid w:val="00331C6D"/>
    <w:rsid w:val="00331C77"/>
    <w:rsid w:val="00332071"/>
    <w:rsid w:val="003322AF"/>
    <w:rsid w:val="003330A8"/>
    <w:rsid w:val="003330E2"/>
    <w:rsid w:val="0033371B"/>
    <w:rsid w:val="00333A5B"/>
    <w:rsid w:val="00333B8A"/>
    <w:rsid w:val="00333E31"/>
    <w:rsid w:val="00333E3A"/>
    <w:rsid w:val="00334443"/>
    <w:rsid w:val="00334447"/>
    <w:rsid w:val="00334A17"/>
    <w:rsid w:val="00335C03"/>
    <w:rsid w:val="00335EC1"/>
    <w:rsid w:val="00336056"/>
    <w:rsid w:val="0033667E"/>
    <w:rsid w:val="003368C0"/>
    <w:rsid w:val="003374BD"/>
    <w:rsid w:val="003402A8"/>
    <w:rsid w:val="003413D0"/>
    <w:rsid w:val="00342987"/>
    <w:rsid w:val="00342E05"/>
    <w:rsid w:val="00342EAD"/>
    <w:rsid w:val="003436D5"/>
    <w:rsid w:val="00343B2E"/>
    <w:rsid w:val="00343EC8"/>
    <w:rsid w:val="00344DC0"/>
    <w:rsid w:val="0034534B"/>
    <w:rsid w:val="00345F8A"/>
    <w:rsid w:val="00346607"/>
    <w:rsid w:val="00346E65"/>
    <w:rsid w:val="00346FFF"/>
    <w:rsid w:val="00347FE1"/>
    <w:rsid w:val="003510D6"/>
    <w:rsid w:val="0035122B"/>
    <w:rsid w:val="00351446"/>
    <w:rsid w:val="00351E30"/>
    <w:rsid w:val="0035332A"/>
    <w:rsid w:val="00353998"/>
    <w:rsid w:val="00354665"/>
    <w:rsid w:val="00354EBE"/>
    <w:rsid w:val="00355618"/>
    <w:rsid w:val="0035607F"/>
    <w:rsid w:val="00356388"/>
    <w:rsid w:val="003575A8"/>
    <w:rsid w:val="003575C6"/>
    <w:rsid w:val="00357D7A"/>
    <w:rsid w:val="00357FEA"/>
    <w:rsid w:val="003609FE"/>
    <w:rsid w:val="00360A33"/>
    <w:rsid w:val="0036135C"/>
    <w:rsid w:val="003613F9"/>
    <w:rsid w:val="00361F62"/>
    <w:rsid w:val="00362530"/>
    <w:rsid w:val="0036345B"/>
    <w:rsid w:val="00363C8E"/>
    <w:rsid w:val="00364034"/>
    <w:rsid w:val="00366146"/>
    <w:rsid w:val="00366499"/>
    <w:rsid w:val="00366FB2"/>
    <w:rsid w:val="00367C13"/>
    <w:rsid w:val="00370620"/>
    <w:rsid w:val="0037119B"/>
    <w:rsid w:val="003717AB"/>
    <w:rsid w:val="003717F5"/>
    <w:rsid w:val="00371823"/>
    <w:rsid w:val="00372087"/>
    <w:rsid w:val="003720B3"/>
    <w:rsid w:val="0037324C"/>
    <w:rsid w:val="0037330E"/>
    <w:rsid w:val="003737F7"/>
    <w:rsid w:val="00374E1E"/>
    <w:rsid w:val="0037545B"/>
    <w:rsid w:val="00375E58"/>
    <w:rsid w:val="00376595"/>
    <w:rsid w:val="003770AC"/>
    <w:rsid w:val="00377636"/>
    <w:rsid w:val="00380CD2"/>
    <w:rsid w:val="003810EA"/>
    <w:rsid w:val="0038114D"/>
    <w:rsid w:val="003812A6"/>
    <w:rsid w:val="00381DDF"/>
    <w:rsid w:val="003831C1"/>
    <w:rsid w:val="00383236"/>
    <w:rsid w:val="003834E0"/>
    <w:rsid w:val="00383EC8"/>
    <w:rsid w:val="00384233"/>
    <w:rsid w:val="00384508"/>
    <w:rsid w:val="00384798"/>
    <w:rsid w:val="00384809"/>
    <w:rsid w:val="00384A7E"/>
    <w:rsid w:val="00385450"/>
    <w:rsid w:val="00385DA3"/>
    <w:rsid w:val="0038622B"/>
    <w:rsid w:val="00386599"/>
    <w:rsid w:val="0038779B"/>
    <w:rsid w:val="00387814"/>
    <w:rsid w:val="00387B71"/>
    <w:rsid w:val="00387EC0"/>
    <w:rsid w:val="0039026E"/>
    <w:rsid w:val="00390963"/>
    <w:rsid w:val="003922EF"/>
    <w:rsid w:val="003925ED"/>
    <w:rsid w:val="00393403"/>
    <w:rsid w:val="003934CE"/>
    <w:rsid w:val="00393683"/>
    <w:rsid w:val="003937CE"/>
    <w:rsid w:val="00393C71"/>
    <w:rsid w:val="00393D00"/>
    <w:rsid w:val="00393F53"/>
    <w:rsid w:val="00394E80"/>
    <w:rsid w:val="00395107"/>
    <w:rsid w:val="0039585F"/>
    <w:rsid w:val="00396326"/>
    <w:rsid w:val="0039638C"/>
    <w:rsid w:val="00396BD1"/>
    <w:rsid w:val="00397291"/>
    <w:rsid w:val="0039791B"/>
    <w:rsid w:val="00397A4D"/>
    <w:rsid w:val="00397A81"/>
    <w:rsid w:val="00397F9C"/>
    <w:rsid w:val="003A1192"/>
    <w:rsid w:val="003A1C11"/>
    <w:rsid w:val="003A1E74"/>
    <w:rsid w:val="003A282D"/>
    <w:rsid w:val="003A2D95"/>
    <w:rsid w:val="003A2DA7"/>
    <w:rsid w:val="003A57C0"/>
    <w:rsid w:val="003A6106"/>
    <w:rsid w:val="003A6234"/>
    <w:rsid w:val="003A643F"/>
    <w:rsid w:val="003A6CE3"/>
    <w:rsid w:val="003A6D91"/>
    <w:rsid w:val="003A7C84"/>
    <w:rsid w:val="003B01F3"/>
    <w:rsid w:val="003B0600"/>
    <w:rsid w:val="003B0623"/>
    <w:rsid w:val="003B091A"/>
    <w:rsid w:val="003B1A2B"/>
    <w:rsid w:val="003B1BF6"/>
    <w:rsid w:val="003B1C0E"/>
    <w:rsid w:val="003B1FEA"/>
    <w:rsid w:val="003B2394"/>
    <w:rsid w:val="003B2618"/>
    <w:rsid w:val="003B32F6"/>
    <w:rsid w:val="003B37C0"/>
    <w:rsid w:val="003B3A00"/>
    <w:rsid w:val="003B40B8"/>
    <w:rsid w:val="003B4E17"/>
    <w:rsid w:val="003B502C"/>
    <w:rsid w:val="003B60BF"/>
    <w:rsid w:val="003B61BE"/>
    <w:rsid w:val="003B63C7"/>
    <w:rsid w:val="003B686F"/>
    <w:rsid w:val="003B6CF0"/>
    <w:rsid w:val="003B7207"/>
    <w:rsid w:val="003B7C2C"/>
    <w:rsid w:val="003C17A9"/>
    <w:rsid w:val="003C1E2C"/>
    <w:rsid w:val="003C21BD"/>
    <w:rsid w:val="003C2220"/>
    <w:rsid w:val="003C2845"/>
    <w:rsid w:val="003C286C"/>
    <w:rsid w:val="003C30B7"/>
    <w:rsid w:val="003C3C9B"/>
    <w:rsid w:val="003C4217"/>
    <w:rsid w:val="003C456C"/>
    <w:rsid w:val="003C548B"/>
    <w:rsid w:val="003C6242"/>
    <w:rsid w:val="003C6B8D"/>
    <w:rsid w:val="003C76BB"/>
    <w:rsid w:val="003D0E2D"/>
    <w:rsid w:val="003D22A0"/>
    <w:rsid w:val="003D3284"/>
    <w:rsid w:val="003D3402"/>
    <w:rsid w:val="003D3A54"/>
    <w:rsid w:val="003D417C"/>
    <w:rsid w:val="003D4691"/>
    <w:rsid w:val="003D5948"/>
    <w:rsid w:val="003D59E5"/>
    <w:rsid w:val="003D620F"/>
    <w:rsid w:val="003D6999"/>
    <w:rsid w:val="003D6C85"/>
    <w:rsid w:val="003D7460"/>
    <w:rsid w:val="003D79E4"/>
    <w:rsid w:val="003D7EDC"/>
    <w:rsid w:val="003E02E5"/>
    <w:rsid w:val="003E044A"/>
    <w:rsid w:val="003E0686"/>
    <w:rsid w:val="003E0956"/>
    <w:rsid w:val="003E167F"/>
    <w:rsid w:val="003E1774"/>
    <w:rsid w:val="003E29FA"/>
    <w:rsid w:val="003E2F64"/>
    <w:rsid w:val="003E2F85"/>
    <w:rsid w:val="003E3809"/>
    <w:rsid w:val="003E3929"/>
    <w:rsid w:val="003E4360"/>
    <w:rsid w:val="003E46FD"/>
    <w:rsid w:val="003E4B70"/>
    <w:rsid w:val="003E515A"/>
    <w:rsid w:val="003E5E49"/>
    <w:rsid w:val="003E61FC"/>
    <w:rsid w:val="003E62F7"/>
    <w:rsid w:val="003E6CC5"/>
    <w:rsid w:val="003E7267"/>
    <w:rsid w:val="003E7FB9"/>
    <w:rsid w:val="003F0057"/>
    <w:rsid w:val="003F01AD"/>
    <w:rsid w:val="003F03DD"/>
    <w:rsid w:val="003F0A74"/>
    <w:rsid w:val="003F2266"/>
    <w:rsid w:val="003F27D4"/>
    <w:rsid w:val="003F2BC3"/>
    <w:rsid w:val="003F2CE9"/>
    <w:rsid w:val="003F4D1D"/>
    <w:rsid w:val="003F5148"/>
    <w:rsid w:val="003F6150"/>
    <w:rsid w:val="003F6C24"/>
    <w:rsid w:val="003F7A25"/>
    <w:rsid w:val="00400033"/>
    <w:rsid w:val="00400ED3"/>
    <w:rsid w:val="004013D5"/>
    <w:rsid w:val="00401B95"/>
    <w:rsid w:val="00401D08"/>
    <w:rsid w:val="00401FF9"/>
    <w:rsid w:val="00402AD0"/>
    <w:rsid w:val="0040330D"/>
    <w:rsid w:val="004043C4"/>
    <w:rsid w:val="00404493"/>
    <w:rsid w:val="00404B1A"/>
    <w:rsid w:val="00405943"/>
    <w:rsid w:val="00411700"/>
    <w:rsid w:val="0041170B"/>
    <w:rsid w:val="00411E93"/>
    <w:rsid w:val="00412613"/>
    <w:rsid w:val="00413BD1"/>
    <w:rsid w:val="00413BE2"/>
    <w:rsid w:val="004145DC"/>
    <w:rsid w:val="00414754"/>
    <w:rsid w:val="00414D7C"/>
    <w:rsid w:val="00417A41"/>
    <w:rsid w:val="004207A8"/>
    <w:rsid w:val="00420B34"/>
    <w:rsid w:val="004225AE"/>
    <w:rsid w:val="00422A59"/>
    <w:rsid w:val="00422C94"/>
    <w:rsid w:val="00423625"/>
    <w:rsid w:val="0042364F"/>
    <w:rsid w:val="004237AD"/>
    <w:rsid w:val="00424024"/>
    <w:rsid w:val="004243B2"/>
    <w:rsid w:val="00424F5B"/>
    <w:rsid w:val="004255E4"/>
    <w:rsid w:val="00425E97"/>
    <w:rsid w:val="00426989"/>
    <w:rsid w:val="00427654"/>
    <w:rsid w:val="00430132"/>
    <w:rsid w:val="00430849"/>
    <w:rsid w:val="00430DCE"/>
    <w:rsid w:val="00430E41"/>
    <w:rsid w:val="00431032"/>
    <w:rsid w:val="0043184C"/>
    <w:rsid w:val="0043224E"/>
    <w:rsid w:val="004323B8"/>
    <w:rsid w:val="00432787"/>
    <w:rsid w:val="004327BD"/>
    <w:rsid w:val="00433018"/>
    <w:rsid w:val="00433ED3"/>
    <w:rsid w:val="00434265"/>
    <w:rsid w:val="0043472D"/>
    <w:rsid w:val="0043500D"/>
    <w:rsid w:val="004354F3"/>
    <w:rsid w:val="00435537"/>
    <w:rsid w:val="00435ADF"/>
    <w:rsid w:val="004364BA"/>
    <w:rsid w:val="00436829"/>
    <w:rsid w:val="00436B10"/>
    <w:rsid w:val="00436DDB"/>
    <w:rsid w:val="004370A7"/>
    <w:rsid w:val="004373E5"/>
    <w:rsid w:val="00440022"/>
    <w:rsid w:val="0044089E"/>
    <w:rsid w:val="004413F4"/>
    <w:rsid w:val="0044140E"/>
    <w:rsid w:val="0044239C"/>
    <w:rsid w:val="004429B6"/>
    <w:rsid w:val="0044302E"/>
    <w:rsid w:val="0044310F"/>
    <w:rsid w:val="00443E3E"/>
    <w:rsid w:val="00444AFB"/>
    <w:rsid w:val="004453A2"/>
    <w:rsid w:val="00446700"/>
    <w:rsid w:val="0044680C"/>
    <w:rsid w:val="004478E1"/>
    <w:rsid w:val="004501AD"/>
    <w:rsid w:val="0045043F"/>
    <w:rsid w:val="0045066E"/>
    <w:rsid w:val="00450BE7"/>
    <w:rsid w:val="00450C19"/>
    <w:rsid w:val="00451126"/>
    <w:rsid w:val="00451711"/>
    <w:rsid w:val="0045176E"/>
    <w:rsid w:val="004517C3"/>
    <w:rsid w:val="004520B4"/>
    <w:rsid w:val="004521A8"/>
    <w:rsid w:val="00452C8F"/>
    <w:rsid w:val="00453497"/>
    <w:rsid w:val="0045407A"/>
    <w:rsid w:val="00455464"/>
    <w:rsid w:val="004556C7"/>
    <w:rsid w:val="004558B8"/>
    <w:rsid w:val="00455CE6"/>
    <w:rsid w:val="00456403"/>
    <w:rsid w:val="00456A13"/>
    <w:rsid w:val="00456A5A"/>
    <w:rsid w:val="00456FEC"/>
    <w:rsid w:val="0045713C"/>
    <w:rsid w:val="00457683"/>
    <w:rsid w:val="00457BD6"/>
    <w:rsid w:val="00457C16"/>
    <w:rsid w:val="0046023A"/>
    <w:rsid w:val="00460268"/>
    <w:rsid w:val="004603C2"/>
    <w:rsid w:val="0046180C"/>
    <w:rsid w:val="00462BCC"/>
    <w:rsid w:val="00462D39"/>
    <w:rsid w:val="00463118"/>
    <w:rsid w:val="004632F2"/>
    <w:rsid w:val="0046358F"/>
    <w:rsid w:val="00463A69"/>
    <w:rsid w:val="0046411D"/>
    <w:rsid w:val="00464947"/>
    <w:rsid w:val="0046531A"/>
    <w:rsid w:val="004655D2"/>
    <w:rsid w:val="00465CD4"/>
    <w:rsid w:val="0046605C"/>
    <w:rsid w:val="004664A9"/>
    <w:rsid w:val="0046661E"/>
    <w:rsid w:val="00466796"/>
    <w:rsid w:val="00471139"/>
    <w:rsid w:val="00471C4C"/>
    <w:rsid w:val="00472174"/>
    <w:rsid w:val="004722E6"/>
    <w:rsid w:val="00472EE2"/>
    <w:rsid w:val="0047332C"/>
    <w:rsid w:val="00473630"/>
    <w:rsid w:val="004739E0"/>
    <w:rsid w:val="00473C59"/>
    <w:rsid w:val="00473D2C"/>
    <w:rsid w:val="00474AEF"/>
    <w:rsid w:val="00474CAC"/>
    <w:rsid w:val="00474D8D"/>
    <w:rsid w:val="00474E78"/>
    <w:rsid w:val="00475670"/>
    <w:rsid w:val="00476071"/>
    <w:rsid w:val="00476568"/>
    <w:rsid w:val="004769A9"/>
    <w:rsid w:val="00476C63"/>
    <w:rsid w:val="004770CF"/>
    <w:rsid w:val="00477425"/>
    <w:rsid w:val="00477485"/>
    <w:rsid w:val="004778AE"/>
    <w:rsid w:val="00477BCB"/>
    <w:rsid w:val="00481123"/>
    <w:rsid w:val="00481228"/>
    <w:rsid w:val="004813D4"/>
    <w:rsid w:val="00481F34"/>
    <w:rsid w:val="0048310E"/>
    <w:rsid w:val="0048315D"/>
    <w:rsid w:val="004831C7"/>
    <w:rsid w:val="00483B2C"/>
    <w:rsid w:val="00483F99"/>
    <w:rsid w:val="004846F0"/>
    <w:rsid w:val="00484DBD"/>
    <w:rsid w:val="0048521B"/>
    <w:rsid w:val="00486E7C"/>
    <w:rsid w:val="0048791D"/>
    <w:rsid w:val="00487E2E"/>
    <w:rsid w:val="0049090A"/>
    <w:rsid w:val="00490E38"/>
    <w:rsid w:val="00491629"/>
    <w:rsid w:val="00491865"/>
    <w:rsid w:val="00492A15"/>
    <w:rsid w:val="00492C06"/>
    <w:rsid w:val="00494F65"/>
    <w:rsid w:val="00496908"/>
    <w:rsid w:val="00496A91"/>
    <w:rsid w:val="00497643"/>
    <w:rsid w:val="004A01C1"/>
    <w:rsid w:val="004A0385"/>
    <w:rsid w:val="004A1E8B"/>
    <w:rsid w:val="004A2032"/>
    <w:rsid w:val="004A26F9"/>
    <w:rsid w:val="004A398E"/>
    <w:rsid w:val="004A4848"/>
    <w:rsid w:val="004A4F21"/>
    <w:rsid w:val="004A57C9"/>
    <w:rsid w:val="004A5823"/>
    <w:rsid w:val="004A586F"/>
    <w:rsid w:val="004A5B42"/>
    <w:rsid w:val="004A5C3B"/>
    <w:rsid w:val="004A61CF"/>
    <w:rsid w:val="004A6BEA"/>
    <w:rsid w:val="004A6BFA"/>
    <w:rsid w:val="004A6D3E"/>
    <w:rsid w:val="004A7046"/>
    <w:rsid w:val="004A7A57"/>
    <w:rsid w:val="004A7BAB"/>
    <w:rsid w:val="004A7C92"/>
    <w:rsid w:val="004B02CB"/>
    <w:rsid w:val="004B0CE4"/>
    <w:rsid w:val="004B172C"/>
    <w:rsid w:val="004B1C81"/>
    <w:rsid w:val="004B21BC"/>
    <w:rsid w:val="004B3318"/>
    <w:rsid w:val="004B33E0"/>
    <w:rsid w:val="004B3488"/>
    <w:rsid w:val="004B42A5"/>
    <w:rsid w:val="004B4955"/>
    <w:rsid w:val="004B4A2D"/>
    <w:rsid w:val="004B4E31"/>
    <w:rsid w:val="004B57EB"/>
    <w:rsid w:val="004B5847"/>
    <w:rsid w:val="004B585C"/>
    <w:rsid w:val="004B7320"/>
    <w:rsid w:val="004B7AC5"/>
    <w:rsid w:val="004C0CB7"/>
    <w:rsid w:val="004C1076"/>
    <w:rsid w:val="004C1DE6"/>
    <w:rsid w:val="004C290F"/>
    <w:rsid w:val="004C2EDF"/>
    <w:rsid w:val="004C2F42"/>
    <w:rsid w:val="004C34C9"/>
    <w:rsid w:val="004C46D0"/>
    <w:rsid w:val="004C4F62"/>
    <w:rsid w:val="004C5263"/>
    <w:rsid w:val="004C5522"/>
    <w:rsid w:val="004C6FAE"/>
    <w:rsid w:val="004C71C1"/>
    <w:rsid w:val="004C782D"/>
    <w:rsid w:val="004C7C86"/>
    <w:rsid w:val="004C7FF6"/>
    <w:rsid w:val="004D037B"/>
    <w:rsid w:val="004D0607"/>
    <w:rsid w:val="004D0EAA"/>
    <w:rsid w:val="004D1D24"/>
    <w:rsid w:val="004D212C"/>
    <w:rsid w:val="004D27AC"/>
    <w:rsid w:val="004D3007"/>
    <w:rsid w:val="004D34CA"/>
    <w:rsid w:val="004D3B4F"/>
    <w:rsid w:val="004D4E2F"/>
    <w:rsid w:val="004D5190"/>
    <w:rsid w:val="004D6434"/>
    <w:rsid w:val="004D6803"/>
    <w:rsid w:val="004D696D"/>
    <w:rsid w:val="004D7417"/>
    <w:rsid w:val="004D7BEC"/>
    <w:rsid w:val="004D7F42"/>
    <w:rsid w:val="004E068C"/>
    <w:rsid w:val="004E29D9"/>
    <w:rsid w:val="004E326A"/>
    <w:rsid w:val="004E3805"/>
    <w:rsid w:val="004E3981"/>
    <w:rsid w:val="004E5524"/>
    <w:rsid w:val="004E56D6"/>
    <w:rsid w:val="004E67CA"/>
    <w:rsid w:val="004E7279"/>
    <w:rsid w:val="004E7438"/>
    <w:rsid w:val="004E749B"/>
    <w:rsid w:val="004E7870"/>
    <w:rsid w:val="004E79A1"/>
    <w:rsid w:val="004F08F7"/>
    <w:rsid w:val="004F1534"/>
    <w:rsid w:val="004F185F"/>
    <w:rsid w:val="004F1B51"/>
    <w:rsid w:val="004F1D79"/>
    <w:rsid w:val="004F2152"/>
    <w:rsid w:val="004F2638"/>
    <w:rsid w:val="004F29A9"/>
    <w:rsid w:val="004F2D34"/>
    <w:rsid w:val="004F2EEB"/>
    <w:rsid w:val="004F2F3E"/>
    <w:rsid w:val="004F2F47"/>
    <w:rsid w:val="004F2F63"/>
    <w:rsid w:val="004F55D9"/>
    <w:rsid w:val="004F5946"/>
    <w:rsid w:val="004F772F"/>
    <w:rsid w:val="005001FA"/>
    <w:rsid w:val="005010F2"/>
    <w:rsid w:val="005011B3"/>
    <w:rsid w:val="00501348"/>
    <w:rsid w:val="005013A3"/>
    <w:rsid w:val="0050161D"/>
    <w:rsid w:val="0050260D"/>
    <w:rsid w:val="00502BE6"/>
    <w:rsid w:val="00503A32"/>
    <w:rsid w:val="00503FCC"/>
    <w:rsid w:val="005042F5"/>
    <w:rsid w:val="005046CC"/>
    <w:rsid w:val="005056C6"/>
    <w:rsid w:val="0050682A"/>
    <w:rsid w:val="00506CD0"/>
    <w:rsid w:val="00510BD9"/>
    <w:rsid w:val="00511442"/>
    <w:rsid w:val="00511A48"/>
    <w:rsid w:val="00512128"/>
    <w:rsid w:val="00512BA2"/>
    <w:rsid w:val="0051308C"/>
    <w:rsid w:val="005130DA"/>
    <w:rsid w:val="0051339A"/>
    <w:rsid w:val="00513D2E"/>
    <w:rsid w:val="00513F2E"/>
    <w:rsid w:val="005147B5"/>
    <w:rsid w:val="0051538C"/>
    <w:rsid w:val="0051625C"/>
    <w:rsid w:val="00516477"/>
    <w:rsid w:val="00516C19"/>
    <w:rsid w:val="005171EE"/>
    <w:rsid w:val="005173A8"/>
    <w:rsid w:val="0052089F"/>
    <w:rsid w:val="005212C1"/>
    <w:rsid w:val="00521451"/>
    <w:rsid w:val="00522334"/>
    <w:rsid w:val="00523444"/>
    <w:rsid w:val="00523767"/>
    <w:rsid w:val="00523812"/>
    <w:rsid w:val="00523C39"/>
    <w:rsid w:val="00524752"/>
    <w:rsid w:val="00524A8D"/>
    <w:rsid w:val="0052557C"/>
    <w:rsid w:val="005255C4"/>
    <w:rsid w:val="005257B8"/>
    <w:rsid w:val="00525DCF"/>
    <w:rsid w:val="00527BF7"/>
    <w:rsid w:val="00527BFC"/>
    <w:rsid w:val="00527C4B"/>
    <w:rsid w:val="00527FE8"/>
    <w:rsid w:val="00530328"/>
    <w:rsid w:val="005304D8"/>
    <w:rsid w:val="0053085E"/>
    <w:rsid w:val="00532804"/>
    <w:rsid w:val="0053432C"/>
    <w:rsid w:val="0053434F"/>
    <w:rsid w:val="00534E7A"/>
    <w:rsid w:val="0053569E"/>
    <w:rsid w:val="005359B3"/>
    <w:rsid w:val="00535C84"/>
    <w:rsid w:val="0053636F"/>
    <w:rsid w:val="00536716"/>
    <w:rsid w:val="0053672D"/>
    <w:rsid w:val="005367F6"/>
    <w:rsid w:val="00536A08"/>
    <w:rsid w:val="00536AA2"/>
    <w:rsid w:val="00536E30"/>
    <w:rsid w:val="00537056"/>
    <w:rsid w:val="005371EB"/>
    <w:rsid w:val="005403EC"/>
    <w:rsid w:val="00540B6A"/>
    <w:rsid w:val="00540D5F"/>
    <w:rsid w:val="0054171B"/>
    <w:rsid w:val="005422C3"/>
    <w:rsid w:val="005429DA"/>
    <w:rsid w:val="00543224"/>
    <w:rsid w:val="00545B28"/>
    <w:rsid w:val="005464FC"/>
    <w:rsid w:val="00546C96"/>
    <w:rsid w:val="00546D8C"/>
    <w:rsid w:val="005476F4"/>
    <w:rsid w:val="00547736"/>
    <w:rsid w:val="00547F05"/>
    <w:rsid w:val="00551A60"/>
    <w:rsid w:val="005527A1"/>
    <w:rsid w:val="00552FF3"/>
    <w:rsid w:val="00553860"/>
    <w:rsid w:val="005549AE"/>
    <w:rsid w:val="00555416"/>
    <w:rsid w:val="00555541"/>
    <w:rsid w:val="005556DD"/>
    <w:rsid w:val="0055577D"/>
    <w:rsid w:val="005571AF"/>
    <w:rsid w:val="00557C36"/>
    <w:rsid w:val="005601E8"/>
    <w:rsid w:val="00560C1E"/>
    <w:rsid w:val="00560E6B"/>
    <w:rsid w:val="005610DF"/>
    <w:rsid w:val="0056125D"/>
    <w:rsid w:val="00561286"/>
    <w:rsid w:val="0056142C"/>
    <w:rsid w:val="005616E5"/>
    <w:rsid w:val="005620DF"/>
    <w:rsid w:val="00562BD9"/>
    <w:rsid w:val="00563892"/>
    <w:rsid w:val="00564C6E"/>
    <w:rsid w:val="005658FA"/>
    <w:rsid w:val="005671C9"/>
    <w:rsid w:val="0056762C"/>
    <w:rsid w:val="005676E0"/>
    <w:rsid w:val="00567B2E"/>
    <w:rsid w:val="00571CDD"/>
    <w:rsid w:val="00572120"/>
    <w:rsid w:val="0057247C"/>
    <w:rsid w:val="005727E2"/>
    <w:rsid w:val="00572A66"/>
    <w:rsid w:val="005731AB"/>
    <w:rsid w:val="00573266"/>
    <w:rsid w:val="005734EE"/>
    <w:rsid w:val="005735BF"/>
    <w:rsid w:val="005737CC"/>
    <w:rsid w:val="005744BE"/>
    <w:rsid w:val="00574A53"/>
    <w:rsid w:val="00574F41"/>
    <w:rsid w:val="00575301"/>
    <w:rsid w:val="00575ACD"/>
    <w:rsid w:val="00576430"/>
    <w:rsid w:val="005766FB"/>
    <w:rsid w:val="00576C3B"/>
    <w:rsid w:val="00577874"/>
    <w:rsid w:val="00581B89"/>
    <w:rsid w:val="005821AB"/>
    <w:rsid w:val="005830C1"/>
    <w:rsid w:val="0058314F"/>
    <w:rsid w:val="0058493B"/>
    <w:rsid w:val="00585352"/>
    <w:rsid w:val="005857B1"/>
    <w:rsid w:val="0058595C"/>
    <w:rsid w:val="00585FD1"/>
    <w:rsid w:val="00586A78"/>
    <w:rsid w:val="00590942"/>
    <w:rsid w:val="00590DF9"/>
    <w:rsid w:val="00591321"/>
    <w:rsid w:val="0059262F"/>
    <w:rsid w:val="00592A63"/>
    <w:rsid w:val="005935BD"/>
    <w:rsid w:val="00594333"/>
    <w:rsid w:val="00594D64"/>
    <w:rsid w:val="0059505B"/>
    <w:rsid w:val="00596912"/>
    <w:rsid w:val="00596C79"/>
    <w:rsid w:val="005978DD"/>
    <w:rsid w:val="005A0E35"/>
    <w:rsid w:val="005A1778"/>
    <w:rsid w:val="005A2267"/>
    <w:rsid w:val="005A2E89"/>
    <w:rsid w:val="005A3174"/>
    <w:rsid w:val="005A32E9"/>
    <w:rsid w:val="005A34F7"/>
    <w:rsid w:val="005A40C3"/>
    <w:rsid w:val="005A4DDF"/>
    <w:rsid w:val="005A5329"/>
    <w:rsid w:val="005A535D"/>
    <w:rsid w:val="005A57EA"/>
    <w:rsid w:val="005A5D2F"/>
    <w:rsid w:val="005A5E65"/>
    <w:rsid w:val="005A624A"/>
    <w:rsid w:val="005A66B9"/>
    <w:rsid w:val="005A77DE"/>
    <w:rsid w:val="005A7E49"/>
    <w:rsid w:val="005B1874"/>
    <w:rsid w:val="005B24E6"/>
    <w:rsid w:val="005B288B"/>
    <w:rsid w:val="005B2A25"/>
    <w:rsid w:val="005B2B3A"/>
    <w:rsid w:val="005B304B"/>
    <w:rsid w:val="005B3317"/>
    <w:rsid w:val="005B380C"/>
    <w:rsid w:val="005B3919"/>
    <w:rsid w:val="005B4010"/>
    <w:rsid w:val="005B4168"/>
    <w:rsid w:val="005B46F9"/>
    <w:rsid w:val="005B4D9A"/>
    <w:rsid w:val="005B4E76"/>
    <w:rsid w:val="005B5294"/>
    <w:rsid w:val="005B5BA1"/>
    <w:rsid w:val="005B7BA7"/>
    <w:rsid w:val="005C0ACC"/>
    <w:rsid w:val="005C0B2E"/>
    <w:rsid w:val="005C0ED0"/>
    <w:rsid w:val="005C177D"/>
    <w:rsid w:val="005C1EEE"/>
    <w:rsid w:val="005C2248"/>
    <w:rsid w:val="005C32ED"/>
    <w:rsid w:val="005C3A72"/>
    <w:rsid w:val="005C3C5F"/>
    <w:rsid w:val="005C5943"/>
    <w:rsid w:val="005C6136"/>
    <w:rsid w:val="005C6603"/>
    <w:rsid w:val="005C6611"/>
    <w:rsid w:val="005C6917"/>
    <w:rsid w:val="005C6A8C"/>
    <w:rsid w:val="005D0379"/>
    <w:rsid w:val="005D0533"/>
    <w:rsid w:val="005D0CA2"/>
    <w:rsid w:val="005D1AEA"/>
    <w:rsid w:val="005D1B94"/>
    <w:rsid w:val="005D23F7"/>
    <w:rsid w:val="005D298C"/>
    <w:rsid w:val="005D2C6D"/>
    <w:rsid w:val="005D3C1E"/>
    <w:rsid w:val="005D41DE"/>
    <w:rsid w:val="005D44F7"/>
    <w:rsid w:val="005D4772"/>
    <w:rsid w:val="005D4FCE"/>
    <w:rsid w:val="005D6497"/>
    <w:rsid w:val="005D6659"/>
    <w:rsid w:val="005D6825"/>
    <w:rsid w:val="005D6E62"/>
    <w:rsid w:val="005E0169"/>
    <w:rsid w:val="005E0471"/>
    <w:rsid w:val="005E09FF"/>
    <w:rsid w:val="005E10F0"/>
    <w:rsid w:val="005E1BCE"/>
    <w:rsid w:val="005E245D"/>
    <w:rsid w:val="005E266C"/>
    <w:rsid w:val="005E2673"/>
    <w:rsid w:val="005E27B9"/>
    <w:rsid w:val="005E3D38"/>
    <w:rsid w:val="005E4213"/>
    <w:rsid w:val="005E493A"/>
    <w:rsid w:val="005E5BCA"/>
    <w:rsid w:val="005E688F"/>
    <w:rsid w:val="005E6CD3"/>
    <w:rsid w:val="005E6F4E"/>
    <w:rsid w:val="005E6F82"/>
    <w:rsid w:val="005E76D1"/>
    <w:rsid w:val="005E779F"/>
    <w:rsid w:val="005E7C08"/>
    <w:rsid w:val="005F045B"/>
    <w:rsid w:val="005F1253"/>
    <w:rsid w:val="005F14C7"/>
    <w:rsid w:val="005F1A64"/>
    <w:rsid w:val="005F1E72"/>
    <w:rsid w:val="005F2172"/>
    <w:rsid w:val="005F301D"/>
    <w:rsid w:val="005F306F"/>
    <w:rsid w:val="005F398C"/>
    <w:rsid w:val="005F40F0"/>
    <w:rsid w:val="005F444D"/>
    <w:rsid w:val="005F5911"/>
    <w:rsid w:val="005F5BCA"/>
    <w:rsid w:val="005F5F83"/>
    <w:rsid w:val="005F61CA"/>
    <w:rsid w:val="005F7AC7"/>
    <w:rsid w:val="00600BBF"/>
    <w:rsid w:val="00600ECE"/>
    <w:rsid w:val="00602C07"/>
    <w:rsid w:val="00603249"/>
    <w:rsid w:val="00603664"/>
    <w:rsid w:val="006041DD"/>
    <w:rsid w:val="0060425D"/>
    <w:rsid w:val="00605A8E"/>
    <w:rsid w:val="00605C03"/>
    <w:rsid w:val="00606258"/>
    <w:rsid w:val="0060649B"/>
    <w:rsid w:val="00606A20"/>
    <w:rsid w:val="00606D6D"/>
    <w:rsid w:val="00606DD8"/>
    <w:rsid w:val="0060712A"/>
    <w:rsid w:val="00607A30"/>
    <w:rsid w:val="00610C23"/>
    <w:rsid w:val="00612486"/>
    <w:rsid w:val="00612730"/>
    <w:rsid w:val="00613C23"/>
    <w:rsid w:val="00613D07"/>
    <w:rsid w:val="0061458E"/>
    <w:rsid w:val="00614629"/>
    <w:rsid w:val="00614703"/>
    <w:rsid w:val="00615FBD"/>
    <w:rsid w:val="00616B98"/>
    <w:rsid w:val="0061713F"/>
    <w:rsid w:val="0062028E"/>
    <w:rsid w:val="00620ED0"/>
    <w:rsid w:val="00621DBF"/>
    <w:rsid w:val="006224ED"/>
    <w:rsid w:val="0062286F"/>
    <w:rsid w:val="00622CB6"/>
    <w:rsid w:val="006231D4"/>
    <w:rsid w:val="006232CD"/>
    <w:rsid w:val="006241AA"/>
    <w:rsid w:val="006246A8"/>
    <w:rsid w:val="00624AE2"/>
    <w:rsid w:val="00624CE3"/>
    <w:rsid w:val="00625606"/>
    <w:rsid w:val="006258B9"/>
    <w:rsid w:val="00625ECF"/>
    <w:rsid w:val="00626373"/>
    <w:rsid w:val="00626C32"/>
    <w:rsid w:val="00627CD8"/>
    <w:rsid w:val="00627F41"/>
    <w:rsid w:val="006300F0"/>
    <w:rsid w:val="00630928"/>
    <w:rsid w:val="00630F08"/>
    <w:rsid w:val="006316AA"/>
    <w:rsid w:val="00631BB7"/>
    <w:rsid w:val="00631F53"/>
    <w:rsid w:val="0063269B"/>
    <w:rsid w:val="00632772"/>
    <w:rsid w:val="00632D11"/>
    <w:rsid w:val="006336E4"/>
    <w:rsid w:val="006342A9"/>
    <w:rsid w:val="006345EE"/>
    <w:rsid w:val="006347E5"/>
    <w:rsid w:val="00635694"/>
    <w:rsid w:val="0063659D"/>
    <w:rsid w:val="00636E75"/>
    <w:rsid w:val="006371AC"/>
    <w:rsid w:val="00637525"/>
    <w:rsid w:val="006375E6"/>
    <w:rsid w:val="00640F60"/>
    <w:rsid w:val="00641361"/>
    <w:rsid w:val="00641393"/>
    <w:rsid w:val="00641EA7"/>
    <w:rsid w:val="00642481"/>
    <w:rsid w:val="0064383C"/>
    <w:rsid w:val="00643C09"/>
    <w:rsid w:val="0064497E"/>
    <w:rsid w:val="00644BD7"/>
    <w:rsid w:val="0064573F"/>
    <w:rsid w:val="00645785"/>
    <w:rsid w:val="0064621F"/>
    <w:rsid w:val="00646833"/>
    <w:rsid w:val="00646DF0"/>
    <w:rsid w:val="00646F2B"/>
    <w:rsid w:val="006502FB"/>
    <w:rsid w:val="006503F4"/>
    <w:rsid w:val="0065043B"/>
    <w:rsid w:val="006506CC"/>
    <w:rsid w:val="0065117D"/>
    <w:rsid w:val="00651CA3"/>
    <w:rsid w:val="006528CC"/>
    <w:rsid w:val="00652A89"/>
    <w:rsid w:val="00652D5D"/>
    <w:rsid w:val="00652E06"/>
    <w:rsid w:val="00653313"/>
    <w:rsid w:val="006539A1"/>
    <w:rsid w:val="00653A2B"/>
    <w:rsid w:val="006540F3"/>
    <w:rsid w:val="00654489"/>
    <w:rsid w:val="00654742"/>
    <w:rsid w:val="0065505A"/>
    <w:rsid w:val="00655B28"/>
    <w:rsid w:val="00655B92"/>
    <w:rsid w:val="00655D6C"/>
    <w:rsid w:val="006562E7"/>
    <w:rsid w:val="0065740C"/>
    <w:rsid w:val="006611C3"/>
    <w:rsid w:val="00661E1B"/>
    <w:rsid w:val="00662E34"/>
    <w:rsid w:val="006638B2"/>
    <w:rsid w:val="00663D06"/>
    <w:rsid w:val="00664608"/>
    <w:rsid w:val="00664C7C"/>
    <w:rsid w:val="00665ABB"/>
    <w:rsid w:val="00665E79"/>
    <w:rsid w:val="00666003"/>
    <w:rsid w:val="00666B86"/>
    <w:rsid w:val="00667660"/>
    <w:rsid w:val="00667B04"/>
    <w:rsid w:val="00670003"/>
    <w:rsid w:val="00670196"/>
    <w:rsid w:val="00670A7E"/>
    <w:rsid w:val="0067110C"/>
    <w:rsid w:val="00671356"/>
    <w:rsid w:val="00671DAD"/>
    <w:rsid w:val="00672411"/>
    <w:rsid w:val="0067299F"/>
    <w:rsid w:val="00672F18"/>
    <w:rsid w:val="0067387C"/>
    <w:rsid w:val="006747CF"/>
    <w:rsid w:val="00674F67"/>
    <w:rsid w:val="00675959"/>
    <w:rsid w:val="006762C8"/>
    <w:rsid w:val="00676F21"/>
    <w:rsid w:val="00676F4B"/>
    <w:rsid w:val="00677AF5"/>
    <w:rsid w:val="00677BCC"/>
    <w:rsid w:val="006802A1"/>
    <w:rsid w:val="00681343"/>
    <w:rsid w:val="00682A97"/>
    <w:rsid w:val="00682FAC"/>
    <w:rsid w:val="0068305C"/>
    <w:rsid w:val="0068389C"/>
    <w:rsid w:val="00684769"/>
    <w:rsid w:val="00684B53"/>
    <w:rsid w:val="00685241"/>
    <w:rsid w:val="006854F4"/>
    <w:rsid w:val="006861ED"/>
    <w:rsid w:val="00686733"/>
    <w:rsid w:val="00686B5E"/>
    <w:rsid w:val="006900A4"/>
    <w:rsid w:val="00690C91"/>
    <w:rsid w:val="00691049"/>
    <w:rsid w:val="00692A91"/>
    <w:rsid w:val="00692F0C"/>
    <w:rsid w:val="00693E84"/>
    <w:rsid w:val="00694530"/>
    <w:rsid w:val="00694717"/>
    <w:rsid w:val="00694AA0"/>
    <w:rsid w:val="00695240"/>
    <w:rsid w:val="006955A3"/>
    <w:rsid w:val="00695743"/>
    <w:rsid w:val="006957D7"/>
    <w:rsid w:val="0069605E"/>
    <w:rsid w:val="00696E88"/>
    <w:rsid w:val="006972EB"/>
    <w:rsid w:val="00697DD0"/>
    <w:rsid w:val="006A1017"/>
    <w:rsid w:val="006A1094"/>
    <w:rsid w:val="006A2126"/>
    <w:rsid w:val="006A2595"/>
    <w:rsid w:val="006A2E14"/>
    <w:rsid w:val="006A3A07"/>
    <w:rsid w:val="006A4FD9"/>
    <w:rsid w:val="006A5A84"/>
    <w:rsid w:val="006A608A"/>
    <w:rsid w:val="006A68DD"/>
    <w:rsid w:val="006A76DF"/>
    <w:rsid w:val="006B05B4"/>
    <w:rsid w:val="006B0C89"/>
    <w:rsid w:val="006B21BE"/>
    <w:rsid w:val="006B3672"/>
    <w:rsid w:val="006B3AFA"/>
    <w:rsid w:val="006B4C70"/>
    <w:rsid w:val="006B4D23"/>
    <w:rsid w:val="006B4FD6"/>
    <w:rsid w:val="006B50ED"/>
    <w:rsid w:val="006B527D"/>
    <w:rsid w:val="006B5870"/>
    <w:rsid w:val="006B5E51"/>
    <w:rsid w:val="006B66D5"/>
    <w:rsid w:val="006B6B72"/>
    <w:rsid w:val="006B6C79"/>
    <w:rsid w:val="006B7AC8"/>
    <w:rsid w:val="006C0509"/>
    <w:rsid w:val="006C0A0C"/>
    <w:rsid w:val="006C14D0"/>
    <w:rsid w:val="006C1511"/>
    <w:rsid w:val="006C165D"/>
    <w:rsid w:val="006C1CAC"/>
    <w:rsid w:val="006C1D64"/>
    <w:rsid w:val="006C1F81"/>
    <w:rsid w:val="006C3CA2"/>
    <w:rsid w:val="006C4A6B"/>
    <w:rsid w:val="006C51AB"/>
    <w:rsid w:val="006C647F"/>
    <w:rsid w:val="006C67ED"/>
    <w:rsid w:val="006C6825"/>
    <w:rsid w:val="006C6A55"/>
    <w:rsid w:val="006C6D1D"/>
    <w:rsid w:val="006C7332"/>
    <w:rsid w:val="006C7E0B"/>
    <w:rsid w:val="006C7F59"/>
    <w:rsid w:val="006D01F8"/>
    <w:rsid w:val="006D0669"/>
    <w:rsid w:val="006D092F"/>
    <w:rsid w:val="006D0A65"/>
    <w:rsid w:val="006D0AFD"/>
    <w:rsid w:val="006D1FF4"/>
    <w:rsid w:val="006D2503"/>
    <w:rsid w:val="006D30F0"/>
    <w:rsid w:val="006D364F"/>
    <w:rsid w:val="006D377F"/>
    <w:rsid w:val="006D4F57"/>
    <w:rsid w:val="006D55DF"/>
    <w:rsid w:val="006D59EE"/>
    <w:rsid w:val="006D6005"/>
    <w:rsid w:val="006D612D"/>
    <w:rsid w:val="006D6144"/>
    <w:rsid w:val="006D616B"/>
    <w:rsid w:val="006D62FD"/>
    <w:rsid w:val="006D6EFD"/>
    <w:rsid w:val="006D6F2A"/>
    <w:rsid w:val="006E075A"/>
    <w:rsid w:val="006E0FC7"/>
    <w:rsid w:val="006E10D5"/>
    <w:rsid w:val="006E1100"/>
    <w:rsid w:val="006E19D9"/>
    <w:rsid w:val="006E2798"/>
    <w:rsid w:val="006E2D63"/>
    <w:rsid w:val="006E2FCC"/>
    <w:rsid w:val="006E3599"/>
    <w:rsid w:val="006E4370"/>
    <w:rsid w:val="006E452A"/>
    <w:rsid w:val="006E55CF"/>
    <w:rsid w:val="006E5B17"/>
    <w:rsid w:val="006E5E37"/>
    <w:rsid w:val="006E63B5"/>
    <w:rsid w:val="006E6791"/>
    <w:rsid w:val="006E67DD"/>
    <w:rsid w:val="006E713A"/>
    <w:rsid w:val="006F02C2"/>
    <w:rsid w:val="006F0843"/>
    <w:rsid w:val="006F0B2D"/>
    <w:rsid w:val="006F0D01"/>
    <w:rsid w:val="006F0F4A"/>
    <w:rsid w:val="006F384E"/>
    <w:rsid w:val="006F3A11"/>
    <w:rsid w:val="006F412C"/>
    <w:rsid w:val="006F46E2"/>
    <w:rsid w:val="006F55EB"/>
    <w:rsid w:val="006F6C6A"/>
    <w:rsid w:val="006F7234"/>
    <w:rsid w:val="006F7294"/>
    <w:rsid w:val="00700976"/>
    <w:rsid w:val="007016AE"/>
    <w:rsid w:val="007016FD"/>
    <w:rsid w:val="00701B1B"/>
    <w:rsid w:val="00702277"/>
    <w:rsid w:val="00703AD9"/>
    <w:rsid w:val="00704335"/>
    <w:rsid w:val="00704C11"/>
    <w:rsid w:val="00704C8B"/>
    <w:rsid w:val="00704F26"/>
    <w:rsid w:val="00705ADF"/>
    <w:rsid w:val="00705DFB"/>
    <w:rsid w:val="00706ABF"/>
    <w:rsid w:val="00706B94"/>
    <w:rsid w:val="00707230"/>
    <w:rsid w:val="00707D9D"/>
    <w:rsid w:val="00707EF3"/>
    <w:rsid w:val="007104EA"/>
    <w:rsid w:val="00710BD0"/>
    <w:rsid w:val="00710E8D"/>
    <w:rsid w:val="00710FE9"/>
    <w:rsid w:val="007110D6"/>
    <w:rsid w:val="0071111E"/>
    <w:rsid w:val="00711532"/>
    <w:rsid w:val="00711706"/>
    <w:rsid w:val="00711DEE"/>
    <w:rsid w:val="00712C85"/>
    <w:rsid w:val="00713243"/>
    <w:rsid w:val="00713BD9"/>
    <w:rsid w:val="00714AD7"/>
    <w:rsid w:val="00714D00"/>
    <w:rsid w:val="00714E43"/>
    <w:rsid w:val="00716259"/>
    <w:rsid w:val="0071759E"/>
    <w:rsid w:val="007179A2"/>
    <w:rsid w:val="00717A7A"/>
    <w:rsid w:val="0072076A"/>
    <w:rsid w:val="00720BF7"/>
    <w:rsid w:val="007215F8"/>
    <w:rsid w:val="007228F1"/>
    <w:rsid w:val="00722EDC"/>
    <w:rsid w:val="007233FF"/>
    <w:rsid w:val="00724066"/>
    <w:rsid w:val="00724A0D"/>
    <w:rsid w:val="00724FB8"/>
    <w:rsid w:val="007254C9"/>
    <w:rsid w:val="00726AFB"/>
    <w:rsid w:val="00726CCF"/>
    <w:rsid w:val="00726E89"/>
    <w:rsid w:val="00726FFC"/>
    <w:rsid w:val="00727ABC"/>
    <w:rsid w:val="00727B47"/>
    <w:rsid w:val="00727F51"/>
    <w:rsid w:val="0073040B"/>
    <w:rsid w:val="00730BD5"/>
    <w:rsid w:val="007314CD"/>
    <w:rsid w:val="00731D1E"/>
    <w:rsid w:val="00732D7E"/>
    <w:rsid w:val="00733194"/>
    <w:rsid w:val="00733C59"/>
    <w:rsid w:val="00733FC7"/>
    <w:rsid w:val="00734448"/>
    <w:rsid w:val="007359ED"/>
    <w:rsid w:val="00736403"/>
    <w:rsid w:val="00737310"/>
    <w:rsid w:val="00737569"/>
    <w:rsid w:val="00737659"/>
    <w:rsid w:val="00737BB9"/>
    <w:rsid w:val="00737C48"/>
    <w:rsid w:val="0074015E"/>
    <w:rsid w:val="00740B0D"/>
    <w:rsid w:val="007419FC"/>
    <w:rsid w:val="00741DBC"/>
    <w:rsid w:val="00741E59"/>
    <w:rsid w:val="007429B7"/>
    <w:rsid w:val="00742DBC"/>
    <w:rsid w:val="00743A94"/>
    <w:rsid w:val="007459AE"/>
    <w:rsid w:val="0074670D"/>
    <w:rsid w:val="00747322"/>
    <w:rsid w:val="00747433"/>
    <w:rsid w:val="00750E72"/>
    <w:rsid w:val="007517E4"/>
    <w:rsid w:val="00751E74"/>
    <w:rsid w:val="007520D5"/>
    <w:rsid w:val="007523F4"/>
    <w:rsid w:val="0075276D"/>
    <w:rsid w:val="00752CC3"/>
    <w:rsid w:val="0075381E"/>
    <w:rsid w:val="00753A86"/>
    <w:rsid w:val="00753FF4"/>
    <w:rsid w:val="00754ABB"/>
    <w:rsid w:val="00754E73"/>
    <w:rsid w:val="00755472"/>
    <w:rsid w:val="00755B53"/>
    <w:rsid w:val="00756982"/>
    <w:rsid w:val="0075716A"/>
    <w:rsid w:val="0075728E"/>
    <w:rsid w:val="00760774"/>
    <w:rsid w:val="00760A98"/>
    <w:rsid w:val="00763056"/>
    <w:rsid w:val="00763349"/>
    <w:rsid w:val="007637C4"/>
    <w:rsid w:val="00763A23"/>
    <w:rsid w:val="00763AC0"/>
    <w:rsid w:val="00763B33"/>
    <w:rsid w:val="00763BAC"/>
    <w:rsid w:val="00764632"/>
    <w:rsid w:val="00764C06"/>
    <w:rsid w:val="00764C94"/>
    <w:rsid w:val="00764DDB"/>
    <w:rsid w:val="00764E67"/>
    <w:rsid w:val="00765184"/>
    <w:rsid w:val="007656DE"/>
    <w:rsid w:val="007658DE"/>
    <w:rsid w:val="00765C94"/>
    <w:rsid w:val="007664A3"/>
    <w:rsid w:val="0076671C"/>
    <w:rsid w:val="0076672F"/>
    <w:rsid w:val="007667CE"/>
    <w:rsid w:val="00766B39"/>
    <w:rsid w:val="00767245"/>
    <w:rsid w:val="0076771D"/>
    <w:rsid w:val="007677D8"/>
    <w:rsid w:val="00770533"/>
    <w:rsid w:val="00771063"/>
    <w:rsid w:val="007717C7"/>
    <w:rsid w:val="00771D86"/>
    <w:rsid w:val="00771E00"/>
    <w:rsid w:val="00772125"/>
    <w:rsid w:val="0077257D"/>
    <w:rsid w:val="00772AD3"/>
    <w:rsid w:val="00772B6F"/>
    <w:rsid w:val="0077378D"/>
    <w:rsid w:val="00773E19"/>
    <w:rsid w:val="007758B2"/>
    <w:rsid w:val="00775FBC"/>
    <w:rsid w:val="007776AE"/>
    <w:rsid w:val="007779FE"/>
    <w:rsid w:val="00780183"/>
    <w:rsid w:val="0078022D"/>
    <w:rsid w:val="00781708"/>
    <w:rsid w:val="00781D4D"/>
    <w:rsid w:val="00781FA1"/>
    <w:rsid w:val="007820A5"/>
    <w:rsid w:val="0078260E"/>
    <w:rsid w:val="00782B64"/>
    <w:rsid w:val="007833B6"/>
    <w:rsid w:val="007836A4"/>
    <w:rsid w:val="007836B1"/>
    <w:rsid w:val="00783FCB"/>
    <w:rsid w:val="00784021"/>
    <w:rsid w:val="00784898"/>
    <w:rsid w:val="00785C94"/>
    <w:rsid w:val="007860A5"/>
    <w:rsid w:val="007861F3"/>
    <w:rsid w:val="00786E39"/>
    <w:rsid w:val="007870ED"/>
    <w:rsid w:val="0078745C"/>
    <w:rsid w:val="0078754C"/>
    <w:rsid w:val="00787E4D"/>
    <w:rsid w:val="0079081F"/>
    <w:rsid w:val="00790859"/>
    <w:rsid w:val="00790FEF"/>
    <w:rsid w:val="00792A92"/>
    <w:rsid w:val="007938AD"/>
    <w:rsid w:val="00794289"/>
    <w:rsid w:val="007944C6"/>
    <w:rsid w:val="007959DC"/>
    <w:rsid w:val="0079673D"/>
    <w:rsid w:val="00797184"/>
    <w:rsid w:val="007A0600"/>
    <w:rsid w:val="007A1061"/>
    <w:rsid w:val="007A1794"/>
    <w:rsid w:val="007A196A"/>
    <w:rsid w:val="007A1B57"/>
    <w:rsid w:val="007A3013"/>
    <w:rsid w:val="007A3196"/>
    <w:rsid w:val="007A49BA"/>
    <w:rsid w:val="007A4A54"/>
    <w:rsid w:val="007A4E06"/>
    <w:rsid w:val="007A4F73"/>
    <w:rsid w:val="007A5199"/>
    <w:rsid w:val="007A533B"/>
    <w:rsid w:val="007A66AC"/>
    <w:rsid w:val="007B0BD2"/>
    <w:rsid w:val="007B16B8"/>
    <w:rsid w:val="007B1A9B"/>
    <w:rsid w:val="007B1E0D"/>
    <w:rsid w:val="007B25DB"/>
    <w:rsid w:val="007B2CF2"/>
    <w:rsid w:val="007B3829"/>
    <w:rsid w:val="007B3EFA"/>
    <w:rsid w:val="007B4A58"/>
    <w:rsid w:val="007B4C16"/>
    <w:rsid w:val="007B50B4"/>
    <w:rsid w:val="007B56D2"/>
    <w:rsid w:val="007B611B"/>
    <w:rsid w:val="007B69A7"/>
    <w:rsid w:val="007B6FE3"/>
    <w:rsid w:val="007B7371"/>
    <w:rsid w:val="007B7A39"/>
    <w:rsid w:val="007B7B64"/>
    <w:rsid w:val="007B7CA0"/>
    <w:rsid w:val="007B7F1E"/>
    <w:rsid w:val="007C0E52"/>
    <w:rsid w:val="007C0E63"/>
    <w:rsid w:val="007C1CC2"/>
    <w:rsid w:val="007C292E"/>
    <w:rsid w:val="007C31F6"/>
    <w:rsid w:val="007C36EA"/>
    <w:rsid w:val="007C3AB8"/>
    <w:rsid w:val="007C3D4B"/>
    <w:rsid w:val="007C4AD4"/>
    <w:rsid w:val="007C5D14"/>
    <w:rsid w:val="007C6830"/>
    <w:rsid w:val="007C7D98"/>
    <w:rsid w:val="007D0386"/>
    <w:rsid w:val="007D0E98"/>
    <w:rsid w:val="007D1155"/>
    <w:rsid w:val="007D1223"/>
    <w:rsid w:val="007D1361"/>
    <w:rsid w:val="007D169A"/>
    <w:rsid w:val="007D1C88"/>
    <w:rsid w:val="007D1F4C"/>
    <w:rsid w:val="007D297F"/>
    <w:rsid w:val="007D2B89"/>
    <w:rsid w:val="007D33BD"/>
    <w:rsid w:val="007D3724"/>
    <w:rsid w:val="007D3C36"/>
    <w:rsid w:val="007D3E92"/>
    <w:rsid w:val="007D4624"/>
    <w:rsid w:val="007D4959"/>
    <w:rsid w:val="007D4C8C"/>
    <w:rsid w:val="007D4E8B"/>
    <w:rsid w:val="007D5365"/>
    <w:rsid w:val="007D5CC4"/>
    <w:rsid w:val="007D5E74"/>
    <w:rsid w:val="007D60E8"/>
    <w:rsid w:val="007D6576"/>
    <w:rsid w:val="007D7508"/>
    <w:rsid w:val="007D79F2"/>
    <w:rsid w:val="007E02A8"/>
    <w:rsid w:val="007E0823"/>
    <w:rsid w:val="007E0AD3"/>
    <w:rsid w:val="007E0B1D"/>
    <w:rsid w:val="007E13FC"/>
    <w:rsid w:val="007E1BCF"/>
    <w:rsid w:val="007E1DC2"/>
    <w:rsid w:val="007E2C9C"/>
    <w:rsid w:val="007E2E6F"/>
    <w:rsid w:val="007E3DA2"/>
    <w:rsid w:val="007E46A0"/>
    <w:rsid w:val="007E4AA5"/>
    <w:rsid w:val="007E5B69"/>
    <w:rsid w:val="007E7288"/>
    <w:rsid w:val="007E7D17"/>
    <w:rsid w:val="007F068E"/>
    <w:rsid w:val="007F13ED"/>
    <w:rsid w:val="007F151F"/>
    <w:rsid w:val="007F1B14"/>
    <w:rsid w:val="007F29CE"/>
    <w:rsid w:val="007F3676"/>
    <w:rsid w:val="007F38AF"/>
    <w:rsid w:val="007F71F8"/>
    <w:rsid w:val="007F7201"/>
    <w:rsid w:val="007F7BE3"/>
    <w:rsid w:val="00800154"/>
    <w:rsid w:val="008006EB"/>
    <w:rsid w:val="00800D78"/>
    <w:rsid w:val="0080124A"/>
    <w:rsid w:val="00801EF2"/>
    <w:rsid w:val="00802510"/>
    <w:rsid w:val="00802A18"/>
    <w:rsid w:val="00802A75"/>
    <w:rsid w:val="00802C30"/>
    <w:rsid w:val="008030C3"/>
    <w:rsid w:val="00803984"/>
    <w:rsid w:val="00803C99"/>
    <w:rsid w:val="00803D72"/>
    <w:rsid w:val="00803E39"/>
    <w:rsid w:val="00804095"/>
    <w:rsid w:val="008041CA"/>
    <w:rsid w:val="008042D5"/>
    <w:rsid w:val="0080432B"/>
    <w:rsid w:val="00804367"/>
    <w:rsid w:val="008045B4"/>
    <w:rsid w:val="0080513B"/>
    <w:rsid w:val="0080522E"/>
    <w:rsid w:val="00805821"/>
    <w:rsid w:val="0080597B"/>
    <w:rsid w:val="00805E7C"/>
    <w:rsid w:val="00806140"/>
    <w:rsid w:val="00806558"/>
    <w:rsid w:val="00806D29"/>
    <w:rsid w:val="00807745"/>
    <w:rsid w:val="00807FA4"/>
    <w:rsid w:val="008100BA"/>
    <w:rsid w:val="00810177"/>
    <w:rsid w:val="00810279"/>
    <w:rsid w:val="0081056D"/>
    <w:rsid w:val="00810581"/>
    <w:rsid w:val="008108D0"/>
    <w:rsid w:val="00810D23"/>
    <w:rsid w:val="00811339"/>
    <w:rsid w:val="00812203"/>
    <w:rsid w:val="00812240"/>
    <w:rsid w:val="00812417"/>
    <w:rsid w:val="00812E0D"/>
    <w:rsid w:val="00812E95"/>
    <w:rsid w:val="008131E0"/>
    <w:rsid w:val="00814A88"/>
    <w:rsid w:val="00814C75"/>
    <w:rsid w:val="00814FB4"/>
    <w:rsid w:val="00815A00"/>
    <w:rsid w:val="00816FF4"/>
    <w:rsid w:val="0081727B"/>
    <w:rsid w:val="00817750"/>
    <w:rsid w:val="00817C52"/>
    <w:rsid w:val="00817CF6"/>
    <w:rsid w:val="00817F67"/>
    <w:rsid w:val="00817F99"/>
    <w:rsid w:val="00820AD2"/>
    <w:rsid w:val="00821805"/>
    <w:rsid w:val="008218D7"/>
    <w:rsid w:val="00821B97"/>
    <w:rsid w:val="00822010"/>
    <w:rsid w:val="00822119"/>
    <w:rsid w:val="008222EF"/>
    <w:rsid w:val="008227E3"/>
    <w:rsid w:val="00822A96"/>
    <w:rsid w:val="00823AEB"/>
    <w:rsid w:val="00824C06"/>
    <w:rsid w:val="00825565"/>
    <w:rsid w:val="00825D1E"/>
    <w:rsid w:val="008262C1"/>
    <w:rsid w:val="00826D06"/>
    <w:rsid w:val="008305C5"/>
    <w:rsid w:val="00830786"/>
    <w:rsid w:val="00830F1B"/>
    <w:rsid w:val="00831E2C"/>
    <w:rsid w:val="0083259B"/>
    <w:rsid w:val="00832E5E"/>
    <w:rsid w:val="00833203"/>
    <w:rsid w:val="00833391"/>
    <w:rsid w:val="00833EAB"/>
    <w:rsid w:val="00834196"/>
    <w:rsid w:val="008344CA"/>
    <w:rsid w:val="008351A4"/>
    <w:rsid w:val="00836D7C"/>
    <w:rsid w:val="00837603"/>
    <w:rsid w:val="008377E1"/>
    <w:rsid w:val="00837FB0"/>
    <w:rsid w:val="008403BF"/>
    <w:rsid w:val="00840F7C"/>
    <w:rsid w:val="008413C1"/>
    <w:rsid w:val="00841948"/>
    <w:rsid w:val="00841CEF"/>
    <w:rsid w:val="00841E1D"/>
    <w:rsid w:val="0084321C"/>
    <w:rsid w:val="00845ACB"/>
    <w:rsid w:val="00845FA8"/>
    <w:rsid w:val="0084699F"/>
    <w:rsid w:val="00846E9B"/>
    <w:rsid w:val="00846EF1"/>
    <w:rsid w:val="00846F82"/>
    <w:rsid w:val="00847680"/>
    <w:rsid w:val="008477D1"/>
    <w:rsid w:val="00847D80"/>
    <w:rsid w:val="00850EFF"/>
    <w:rsid w:val="00851148"/>
    <w:rsid w:val="008528EB"/>
    <w:rsid w:val="00852F34"/>
    <w:rsid w:val="008535ED"/>
    <w:rsid w:val="00853BCC"/>
    <w:rsid w:val="0085424B"/>
    <w:rsid w:val="00854260"/>
    <w:rsid w:val="00854AEB"/>
    <w:rsid w:val="00854EAE"/>
    <w:rsid w:val="00854F25"/>
    <w:rsid w:val="008552CC"/>
    <w:rsid w:val="00856301"/>
    <w:rsid w:val="00856A8D"/>
    <w:rsid w:val="008573DA"/>
    <w:rsid w:val="0085764E"/>
    <w:rsid w:val="00857E49"/>
    <w:rsid w:val="008601AF"/>
    <w:rsid w:val="00860578"/>
    <w:rsid w:val="008608AD"/>
    <w:rsid w:val="0086299B"/>
    <w:rsid w:val="00862BFC"/>
    <w:rsid w:val="00863244"/>
    <w:rsid w:val="008633A5"/>
    <w:rsid w:val="008643C6"/>
    <w:rsid w:val="0086453C"/>
    <w:rsid w:val="0086470A"/>
    <w:rsid w:val="0086517F"/>
    <w:rsid w:val="00865392"/>
    <w:rsid w:val="008658BF"/>
    <w:rsid w:val="00865C75"/>
    <w:rsid w:val="00865F1F"/>
    <w:rsid w:val="008662E8"/>
    <w:rsid w:val="00866316"/>
    <w:rsid w:val="008668AC"/>
    <w:rsid w:val="00866CEB"/>
    <w:rsid w:val="00866E6F"/>
    <w:rsid w:val="00866F9E"/>
    <w:rsid w:val="00867954"/>
    <w:rsid w:val="00867EB4"/>
    <w:rsid w:val="008709C3"/>
    <w:rsid w:val="008710E7"/>
    <w:rsid w:val="008711D7"/>
    <w:rsid w:val="00871393"/>
    <w:rsid w:val="00871629"/>
    <w:rsid w:val="0087183B"/>
    <w:rsid w:val="008718CA"/>
    <w:rsid w:val="00871A7E"/>
    <w:rsid w:val="008720D3"/>
    <w:rsid w:val="0087306F"/>
    <w:rsid w:val="00873168"/>
    <w:rsid w:val="00873249"/>
    <w:rsid w:val="008736A3"/>
    <w:rsid w:val="008743C2"/>
    <w:rsid w:val="00874473"/>
    <w:rsid w:val="008745E4"/>
    <w:rsid w:val="008749FB"/>
    <w:rsid w:val="00874CB4"/>
    <w:rsid w:val="00874FCA"/>
    <w:rsid w:val="00875793"/>
    <w:rsid w:val="00875C01"/>
    <w:rsid w:val="008763C7"/>
    <w:rsid w:val="00876955"/>
    <w:rsid w:val="008773B5"/>
    <w:rsid w:val="008774A5"/>
    <w:rsid w:val="0087751D"/>
    <w:rsid w:val="00877EFF"/>
    <w:rsid w:val="0088023C"/>
    <w:rsid w:val="00880AE1"/>
    <w:rsid w:val="00880F9D"/>
    <w:rsid w:val="008816D2"/>
    <w:rsid w:val="00881A94"/>
    <w:rsid w:val="008820F4"/>
    <w:rsid w:val="00882581"/>
    <w:rsid w:val="008826F3"/>
    <w:rsid w:val="00882849"/>
    <w:rsid w:val="008832DC"/>
    <w:rsid w:val="0088351B"/>
    <w:rsid w:val="00883C45"/>
    <w:rsid w:val="00883C57"/>
    <w:rsid w:val="00883D04"/>
    <w:rsid w:val="008849A8"/>
    <w:rsid w:val="0088602E"/>
    <w:rsid w:val="008860F7"/>
    <w:rsid w:val="00886B90"/>
    <w:rsid w:val="0088741A"/>
    <w:rsid w:val="008907F2"/>
    <w:rsid w:val="008916BE"/>
    <w:rsid w:val="00893794"/>
    <w:rsid w:val="008937D3"/>
    <w:rsid w:val="00893AFE"/>
    <w:rsid w:val="00893C25"/>
    <w:rsid w:val="00894D4F"/>
    <w:rsid w:val="00894DD5"/>
    <w:rsid w:val="00895619"/>
    <w:rsid w:val="008A0236"/>
    <w:rsid w:val="008A21DA"/>
    <w:rsid w:val="008A2C4C"/>
    <w:rsid w:val="008A3804"/>
    <w:rsid w:val="008A3F55"/>
    <w:rsid w:val="008A42AD"/>
    <w:rsid w:val="008A436D"/>
    <w:rsid w:val="008A4AF9"/>
    <w:rsid w:val="008A4F2B"/>
    <w:rsid w:val="008A537E"/>
    <w:rsid w:val="008A59A9"/>
    <w:rsid w:val="008A5CD4"/>
    <w:rsid w:val="008A5D45"/>
    <w:rsid w:val="008A5FB0"/>
    <w:rsid w:val="008A60BD"/>
    <w:rsid w:val="008A7084"/>
    <w:rsid w:val="008A75AC"/>
    <w:rsid w:val="008A7A44"/>
    <w:rsid w:val="008B04A0"/>
    <w:rsid w:val="008B0768"/>
    <w:rsid w:val="008B0839"/>
    <w:rsid w:val="008B0849"/>
    <w:rsid w:val="008B20D5"/>
    <w:rsid w:val="008B2F6F"/>
    <w:rsid w:val="008B329D"/>
    <w:rsid w:val="008B36A2"/>
    <w:rsid w:val="008B36B8"/>
    <w:rsid w:val="008B3B52"/>
    <w:rsid w:val="008B3D16"/>
    <w:rsid w:val="008B499B"/>
    <w:rsid w:val="008B4F4A"/>
    <w:rsid w:val="008B5112"/>
    <w:rsid w:val="008B57B3"/>
    <w:rsid w:val="008B5A19"/>
    <w:rsid w:val="008B5EAD"/>
    <w:rsid w:val="008B6219"/>
    <w:rsid w:val="008C1317"/>
    <w:rsid w:val="008C161A"/>
    <w:rsid w:val="008C16EC"/>
    <w:rsid w:val="008C18DB"/>
    <w:rsid w:val="008C234B"/>
    <w:rsid w:val="008C252E"/>
    <w:rsid w:val="008C25BB"/>
    <w:rsid w:val="008C3FC0"/>
    <w:rsid w:val="008C467F"/>
    <w:rsid w:val="008C4B4E"/>
    <w:rsid w:val="008C5409"/>
    <w:rsid w:val="008C569B"/>
    <w:rsid w:val="008C5AF4"/>
    <w:rsid w:val="008C5C03"/>
    <w:rsid w:val="008C6369"/>
    <w:rsid w:val="008C6573"/>
    <w:rsid w:val="008C74E3"/>
    <w:rsid w:val="008C7930"/>
    <w:rsid w:val="008C7A10"/>
    <w:rsid w:val="008C7D4A"/>
    <w:rsid w:val="008D0460"/>
    <w:rsid w:val="008D0792"/>
    <w:rsid w:val="008D0814"/>
    <w:rsid w:val="008D095D"/>
    <w:rsid w:val="008D0E2F"/>
    <w:rsid w:val="008D130C"/>
    <w:rsid w:val="008D1781"/>
    <w:rsid w:val="008D310F"/>
    <w:rsid w:val="008D32D9"/>
    <w:rsid w:val="008D4642"/>
    <w:rsid w:val="008D465B"/>
    <w:rsid w:val="008D5E31"/>
    <w:rsid w:val="008D600A"/>
    <w:rsid w:val="008D6141"/>
    <w:rsid w:val="008D63AF"/>
    <w:rsid w:val="008D6DDC"/>
    <w:rsid w:val="008D72EA"/>
    <w:rsid w:val="008D7466"/>
    <w:rsid w:val="008D75CE"/>
    <w:rsid w:val="008E05DF"/>
    <w:rsid w:val="008E0648"/>
    <w:rsid w:val="008E08C2"/>
    <w:rsid w:val="008E0C80"/>
    <w:rsid w:val="008E122F"/>
    <w:rsid w:val="008E24F6"/>
    <w:rsid w:val="008E271B"/>
    <w:rsid w:val="008E290B"/>
    <w:rsid w:val="008E2A35"/>
    <w:rsid w:val="008E2F7D"/>
    <w:rsid w:val="008E3283"/>
    <w:rsid w:val="008E563D"/>
    <w:rsid w:val="008E57CC"/>
    <w:rsid w:val="008E690A"/>
    <w:rsid w:val="008E7A6A"/>
    <w:rsid w:val="008E7D1A"/>
    <w:rsid w:val="008F00D3"/>
    <w:rsid w:val="008F03AD"/>
    <w:rsid w:val="008F07C3"/>
    <w:rsid w:val="008F0AD9"/>
    <w:rsid w:val="008F164A"/>
    <w:rsid w:val="008F199D"/>
    <w:rsid w:val="008F19E3"/>
    <w:rsid w:val="008F1DB9"/>
    <w:rsid w:val="008F1E37"/>
    <w:rsid w:val="008F2BCD"/>
    <w:rsid w:val="008F2C58"/>
    <w:rsid w:val="008F2C61"/>
    <w:rsid w:val="008F2CD3"/>
    <w:rsid w:val="008F3486"/>
    <w:rsid w:val="008F376C"/>
    <w:rsid w:val="008F3830"/>
    <w:rsid w:val="008F3F51"/>
    <w:rsid w:val="008F50CA"/>
    <w:rsid w:val="008F5466"/>
    <w:rsid w:val="008F558C"/>
    <w:rsid w:val="008F564B"/>
    <w:rsid w:val="008F67C2"/>
    <w:rsid w:val="008F68FD"/>
    <w:rsid w:val="008F6E4D"/>
    <w:rsid w:val="008F6F1C"/>
    <w:rsid w:val="008F6FC8"/>
    <w:rsid w:val="008F7243"/>
    <w:rsid w:val="008F79CC"/>
    <w:rsid w:val="008F7BF2"/>
    <w:rsid w:val="00900CB2"/>
    <w:rsid w:val="00900DE8"/>
    <w:rsid w:val="009011ED"/>
    <w:rsid w:val="00901CED"/>
    <w:rsid w:val="009021ED"/>
    <w:rsid w:val="009029E3"/>
    <w:rsid w:val="00902CE2"/>
    <w:rsid w:val="00903543"/>
    <w:rsid w:val="00904EC7"/>
    <w:rsid w:val="009050B8"/>
    <w:rsid w:val="00905253"/>
    <w:rsid w:val="0090529D"/>
    <w:rsid w:val="0090574D"/>
    <w:rsid w:val="00905FFD"/>
    <w:rsid w:val="00906070"/>
    <w:rsid w:val="009060F5"/>
    <w:rsid w:val="009063F1"/>
    <w:rsid w:val="0090672C"/>
    <w:rsid w:val="009067C4"/>
    <w:rsid w:val="00907480"/>
    <w:rsid w:val="00907B05"/>
    <w:rsid w:val="00907C25"/>
    <w:rsid w:val="00907C6D"/>
    <w:rsid w:val="0091051B"/>
    <w:rsid w:val="00910683"/>
    <w:rsid w:val="0091068B"/>
    <w:rsid w:val="00910F48"/>
    <w:rsid w:val="00911134"/>
    <w:rsid w:val="009115C0"/>
    <w:rsid w:val="0091220A"/>
    <w:rsid w:val="00914829"/>
    <w:rsid w:val="00914866"/>
    <w:rsid w:val="00914A0F"/>
    <w:rsid w:val="00914DB1"/>
    <w:rsid w:val="009152E2"/>
    <w:rsid w:val="00915CF3"/>
    <w:rsid w:val="00916585"/>
    <w:rsid w:val="00917BDF"/>
    <w:rsid w:val="00917E59"/>
    <w:rsid w:val="009213FE"/>
    <w:rsid w:val="0092174E"/>
    <w:rsid w:val="0092184B"/>
    <w:rsid w:val="00922CD9"/>
    <w:rsid w:val="009237EE"/>
    <w:rsid w:val="009239D2"/>
    <w:rsid w:val="00923AC5"/>
    <w:rsid w:val="009248D7"/>
    <w:rsid w:val="00924C72"/>
    <w:rsid w:val="00925CC4"/>
    <w:rsid w:val="00925F37"/>
    <w:rsid w:val="009263DD"/>
    <w:rsid w:val="00927732"/>
    <w:rsid w:val="00927DBC"/>
    <w:rsid w:val="00930AB7"/>
    <w:rsid w:val="009319AE"/>
    <w:rsid w:val="009321E4"/>
    <w:rsid w:val="00932724"/>
    <w:rsid w:val="00932AA1"/>
    <w:rsid w:val="00933118"/>
    <w:rsid w:val="00933EE0"/>
    <w:rsid w:val="00934EA4"/>
    <w:rsid w:val="00935439"/>
    <w:rsid w:val="0093754D"/>
    <w:rsid w:val="00937CFE"/>
    <w:rsid w:val="00940634"/>
    <w:rsid w:val="0094082C"/>
    <w:rsid w:val="009412D0"/>
    <w:rsid w:val="00941A48"/>
    <w:rsid w:val="00941EEA"/>
    <w:rsid w:val="009429BE"/>
    <w:rsid w:val="00943287"/>
    <w:rsid w:val="0094383D"/>
    <w:rsid w:val="00944203"/>
    <w:rsid w:val="009443FF"/>
    <w:rsid w:val="00944961"/>
    <w:rsid w:val="00944CEE"/>
    <w:rsid w:val="0094559A"/>
    <w:rsid w:val="00945BA4"/>
    <w:rsid w:val="00946F2F"/>
    <w:rsid w:val="0094710B"/>
    <w:rsid w:val="009475C9"/>
    <w:rsid w:val="00947B29"/>
    <w:rsid w:val="00947E85"/>
    <w:rsid w:val="0095029B"/>
    <w:rsid w:val="009502F7"/>
    <w:rsid w:val="009518B5"/>
    <w:rsid w:val="00951AFE"/>
    <w:rsid w:val="00951BEF"/>
    <w:rsid w:val="00951C03"/>
    <w:rsid w:val="00951CA6"/>
    <w:rsid w:val="009521EB"/>
    <w:rsid w:val="00952879"/>
    <w:rsid w:val="00952ACF"/>
    <w:rsid w:val="00953CAE"/>
    <w:rsid w:val="00953CB2"/>
    <w:rsid w:val="00954030"/>
    <w:rsid w:val="0095489F"/>
    <w:rsid w:val="00954F07"/>
    <w:rsid w:val="00955920"/>
    <w:rsid w:val="00955DD8"/>
    <w:rsid w:val="0095681C"/>
    <w:rsid w:val="00956EF8"/>
    <w:rsid w:val="00956F1D"/>
    <w:rsid w:val="009570A2"/>
    <w:rsid w:val="0095767B"/>
    <w:rsid w:val="00957B4B"/>
    <w:rsid w:val="00957DD9"/>
    <w:rsid w:val="0096002E"/>
    <w:rsid w:val="0096057D"/>
    <w:rsid w:val="009606A4"/>
    <w:rsid w:val="0096099D"/>
    <w:rsid w:val="00961235"/>
    <w:rsid w:val="00962173"/>
    <w:rsid w:val="00962697"/>
    <w:rsid w:val="00962E59"/>
    <w:rsid w:val="00962E9A"/>
    <w:rsid w:val="009633C0"/>
    <w:rsid w:val="00963917"/>
    <w:rsid w:val="00963FE6"/>
    <w:rsid w:val="0096428F"/>
    <w:rsid w:val="00964479"/>
    <w:rsid w:val="00964681"/>
    <w:rsid w:val="009647C2"/>
    <w:rsid w:val="00964DCD"/>
    <w:rsid w:val="00965510"/>
    <w:rsid w:val="0096601A"/>
    <w:rsid w:val="0096618D"/>
    <w:rsid w:val="00967247"/>
    <w:rsid w:val="00967A3E"/>
    <w:rsid w:val="00971077"/>
    <w:rsid w:val="009716BB"/>
    <w:rsid w:val="0097298E"/>
    <w:rsid w:val="009729EE"/>
    <w:rsid w:val="00972B9E"/>
    <w:rsid w:val="009731C8"/>
    <w:rsid w:val="009733C2"/>
    <w:rsid w:val="00973DDC"/>
    <w:rsid w:val="00974AB5"/>
    <w:rsid w:val="00974AB9"/>
    <w:rsid w:val="00974B5A"/>
    <w:rsid w:val="00974DE3"/>
    <w:rsid w:val="009756AB"/>
    <w:rsid w:val="00975DB2"/>
    <w:rsid w:val="00976020"/>
    <w:rsid w:val="009808A9"/>
    <w:rsid w:val="00980B3B"/>
    <w:rsid w:val="00980BAB"/>
    <w:rsid w:val="00980E21"/>
    <w:rsid w:val="00980F68"/>
    <w:rsid w:val="0098111E"/>
    <w:rsid w:val="00981BBE"/>
    <w:rsid w:val="00981DD9"/>
    <w:rsid w:val="00982399"/>
    <w:rsid w:val="0098248F"/>
    <w:rsid w:val="009825FA"/>
    <w:rsid w:val="00982AA0"/>
    <w:rsid w:val="009831EA"/>
    <w:rsid w:val="00983491"/>
    <w:rsid w:val="00983D17"/>
    <w:rsid w:val="00984677"/>
    <w:rsid w:val="00984A72"/>
    <w:rsid w:val="00984F8A"/>
    <w:rsid w:val="00985C0A"/>
    <w:rsid w:val="00986399"/>
    <w:rsid w:val="00986632"/>
    <w:rsid w:val="00990B88"/>
    <w:rsid w:val="00991469"/>
    <w:rsid w:val="009914A6"/>
    <w:rsid w:val="009917B1"/>
    <w:rsid w:val="00991C59"/>
    <w:rsid w:val="00992252"/>
    <w:rsid w:val="0099247E"/>
    <w:rsid w:val="009924E2"/>
    <w:rsid w:val="0099254F"/>
    <w:rsid w:val="00992B45"/>
    <w:rsid w:val="00992FB0"/>
    <w:rsid w:val="009935D9"/>
    <w:rsid w:val="00993A13"/>
    <w:rsid w:val="00993F69"/>
    <w:rsid w:val="00995146"/>
    <w:rsid w:val="00995DB5"/>
    <w:rsid w:val="00995EF6"/>
    <w:rsid w:val="00996638"/>
    <w:rsid w:val="00996665"/>
    <w:rsid w:val="00997A07"/>
    <w:rsid w:val="009A180A"/>
    <w:rsid w:val="009A1C39"/>
    <w:rsid w:val="009A29F1"/>
    <w:rsid w:val="009A2D3D"/>
    <w:rsid w:val="009A39C1"/>
    <w:rsid w:val="009A4215"/>
    <w:rsid w:val="009A4230"/>
    <w:rsid w:val="009A49E1"/>
    <w:rsid w:val="009A4B10"/>
    <w:rsid w:val="009A4C89"/>
    <w:rsid w:val="009A4D6E"/>
    <w:rsid w:val="009A4FE5"/>
    <w:rsid w:val="009A574E"/>
    <w:rsid w:val="009A5D7F"/>
    <w:rsid w:val="009A5F2E"/>
    <w:rsid w:val="009A6A01"/>
    <w:rsid w:val="009B00C9"/>
    <w:rsid w:val="009B1D58"/>
    <w:rsid w:val="009B26D5"/>
    <w:rsid w:val="009B2A80"/>
    <w:rsid w:val="009B317D"/>
    <w:rsid w:val="009B321B"/>
    <w:rsid w:val="009B3676"/>
    <w:rsid w:val="009B4ED7"/>
    <w:rsid w:val="009B51BF"/>
    <w:rsid w:val="009B5BA7"/>
    <w:rsid w:val="009B67F9"/>
    <w:rsid w:val="009B6C6B"/>
    <w:rsid w:val="009B7E2F"/>
    <w:rsid w:val="009C039F"/>
    <w:rsid w:val="009C03C4"/>
    <w:rsid w:val="009C0C66"/>
    <w:rsid w:val="009C0F26"/>
    <w:rsid w:val="009C1072"/>
    <w:rsid w:val="009C10A1"/>
    <w:rsid w:val="009C24C8"/>
    <w:rsid w:val="009C2564"/>
    <w:rsid w:val="009C2EA1"/>
    <w:rsid w:val="009C3D56"/>
    <w:rsid w:val="009C40E6"/>
    <w:rsid w:val="009C4373"/>
    <w:rsid w:val="009C530E"/>
    <w:rsid w:val="009C5333"/>
    <w:rsid w:val="009C6AEA"/>
    <w:rsid w:val="009C6C0A"/>
    <w:rsid w:val="009C6C3F"/>
    <w:rsid w:val="009C6E7F"/>
    <w:rsid w:val="009C733F"/>
    <w:rsid w:val="009C735D"/>
    <w:rsid w:val="009D03D2"/>
    <w:rsid w:val="009D0F4B"/>
    <w:rsid w:val="009D1DA6"/>
    <w:rsid w:val="009D1E44"/>
    <w:rsid w:val="009D2146"/>
    <w:rsid w:val="009D2164"/>
    <w:rsid w:val="009D2195"/>
    <w:rsid w:val="009D2A7D"/>
    <w:rsid w:val="009D43AC"/>
    <w:rsid w:val="009D43BC"/>
    <w:rsid w:val="009D4B91"/>
    <w:rsid w:val="009D4BCC"/>
    <w:rsid w:val="009D535D"/>
    <w:rsid w:val="009D58A1"/>
    <w:rsid w:val="009D5FDC"/>
    <w:rsid w:val="009D6445"/>
    <w:rsid w:val="009D67D2"/>
    <w:rsid w:val="009D6CD5"/>
    <w:rsid w:val="009D7975"/>
    <w:rsid w:val="009E0570"/>
    <w:rsid w:val="009E0914"/>
    <w:rsid w:val="009E12D9"/>
    <w:rsid w:val="009E1E07"/>
    <w:rsid w:val="009E1EBB"/>
    <w:rsid w:val="009E2033"/>
    <w:rsid w:val="009E31D6"/>
    <w:rsid w:val="009E3E36"/>
    <w:rsid w:val="009E4F3D"/>
    <w:rsid w:val="009E566C"/>
    <w:rsid w:val="009E56EF"/>
    <w:rsid w:val="009E5E60"/>
    <w:rsid w:val="009E60F1"/>
    <w:rsid w:val="009E7B67"/>
    <w:rsid w:val="009F0353"/>
    <w:rsid w:val="009F0C44"/>
    <w:rsid w:val="009F16B4"/>
    <w:rsid w:val="009F2023"/>
    <w:rsid w:val="009F266E"/>
    <w:rsid w:val="009F2FEC"/>
    <w:rsid w:val="009F4BFF"/>
    <w:rsid w:val="009F5D2A"/>
    <w:rsid w:val="009F6175"/>
    <w:rsid w:val="009F621C"/>
    <w:rsid w:val="009F6A40"/>
    <w:rsid w:val="009F7E70"/>
    <w:rsid w:val="00A0032B"/>
    <w:rsid w:val="00A0078D"/>
    <w:rsid w:val="00A0189C"/>
    <w:rsid w:val="00A01CA3"/>
    <w:rsid w:val="00A02ECF"/>
    <w:rsid w:val="00A0317E"/>
    <w:rsid w:val="00A03205"/>
    <w:rsid w:val="00A032A0"/>
    <w:rsid w:val="00A03338"/>
    <w:rsid w:val="00A03454"/>
    <w:rsid w:val="00A03640"/>
    <w:rsid w:val="00A03940"/>
    <w:rsid w:val="00A04B0F"/>
    <w:rsid w:val="00A04B1A"/>
    <w:rsid w:val="00A04FFB"/>
    <w:rsid w:val="00A052EC"/>
    <w:rsid w:val="00A05B4B"/>
    <w:rsid w:val="00A062AC"/>
    <w:rsid w:val="00A06891"/>
    <w:rsid w:val="00A07196"/>
    <w:rsid w:val="00A07E9D"/>
    <w:rsid w:val="00A10702"/>
    <w:rsid w:val="00A10D2A"/>
    <w:rsid w:val="00A112E4"/>
    <w:rsid w:val="00A117F1"/>
    <w:rsid w:val="00A13407"/>
    <w:rsid w:val="00A13DC8"/>
    <w:rsid w:val="00A144C8"/>
    <w:rsid w:val="00A14584"/>
    <w:rsid w:val="00A155E0"/>
    <w:rsid w:val="00A15AE6"/>
    <w:rsid w:val="00A173DE"/>
    <w:rsid w:val="00A179C6"/>
    <w:rsid w:val="00A2040A"/>
    <w:rsid w:val="00A208A5"/>
    <w:rsid w:val="00A20DD6"/>
    <w:rsid w:val="00A21084"/>
    <w:rsid w:val="00A21105"/>
    <w:rsid w:val="00A219C7"/>
    <w:rsid w:val="00A224BF"/>
    <w:rsid w:val="00A234EA"/>
    <w:rsid w:val="00A2358E"/>
    <w:rsid w:val="00A23AE3"/>
    <w:rsid w:val="00A253FB"/>
    <w:rsid w:val="00A25860"/>
    <w:rsid w:val="00A25FCB"/>
    <w:rsid w:val="00A265F0"/>
    <w:rsid w:val="00A26CF3"/>
    <w:rsid w:val="00A26CF5"/>
    <w:rsid w:val="00A273EB"/>
    <w:rsid w:val="00A3069E"/>
    <w:rsid w:val="00A312A2"/>
    <w:rsid w:val="00A31303"/>
    <w:rsid w:val="00A31563"/>
    <w:rsid w:val="00A3173C"/>
    <w:rsid w:val="00A32283"/>
    <w:rsid w:val="00A32839"/>
    <w:rsid w:val="00A33237"/>
    <w:rsid w:val="00A3330D"/>
    <w:rsid w:val="00A338E6"/>
    <w:rsid w:val="00A33986"/>
    <w:rsid w:val="00A341BA"/>
    <w:rsid w:val="00A34B45"/>
    <w:rsid w:val="00A34E1D"/>
    <w:rsid w:val="00A36319"/>
    <w:rsid w:val="00A3674E"/>
    <w:rsid w:val="00A3706E"/>
    <w:rsid w:val="00A37C7D"/>
    <w:rsid w:val="00A400DB"/>
    <w:rsid w:val="00A40AD0"/>
    <w:rsid w:val="00A40CE0"/>
    <w:rsid w:val="00A410F3"/>
    <w:rsid w:val="00A414ED"/>
    <w:rsid w:val="00A41983"/>
    <w:rsid w:val="00A41BB5"/>
    <w:rsid w:val="00A41FF9"/>
    <w:rsid w:val="00A425E4"/>
    <w:rsid w:val="00A42C25"/>
    <w:rsid w:val="00A4417F"/>
    <w:rsid w:val="00A4440E"/>
    <w:rsid w:val="00A44EBB"/>
    <w:rsid w:val="00A45366"/>
    <w:rsid w:val="00A45370"/>
    <w:rsid w:val="00A4582A"/>
    <w:rsid w:val="00A47EE1"/>
    <w:rsid w:val="00A50410"/>
    <w:rsid w:val="00A504D4"/>
    <w:rsid w:val="00A507F7"/>
    <w:rsid w:val="00A50A84"/>
    <w:rsid w:val="00A51374"/>
    <w:rsid w:val="00A52745"/>
    <w:rsid w:val="00A52D01"/>
    <w:rsid w:val="00A53878"/>
    <w:rsid w:val="00A549C2"/>
    <w:rsid w:val="00A56427"/>
    <w:rsid w:val="00A57242"/>
    <w:rsid w:val="00A57760"/>
    <w:rsid w:val="00A60C31"/>
    <w:rsid w:val="00A612CB"/>
    <w:rsid w:val="00A617AB"/>
    <w:rsid w:val="00A624EF"/>
    <w:rsid w:val="00A625F4"/>
    <w:rsid w:val="00A62E0A"/>
    <w:rsid w:val="00A63908"/>
    <w:rsid w:val="00A63E52"/>
    <w:rsid w:val="00A647D4"/>
    <w:rsid w:val="00A65396"/>
    <w:rsid w:val="00A662BB"/>
    <w:rsid w:val="00A67086"/>
    <w:rsid w:val="00A67097"/>
    <w:rsid w:val="00A673D5"/>
    <w:rsid w:val="00A67677"/>
    <w:rsid w:val="00A67685"/>
    <w:rsid w:val="00A67914"/>
    <w:rsid w:val="00A679B3"/>
    <w:rsid w:val="00A67D42"/>
    <w:rsid w:val="00A701B9"/>
    <w:rsid w:val="00A7074C"/>
    <w:rsid w:val="00A70975"/>
    <w:rsid w:val="00A7114E"/>
    <w:rsid w:val="00A71DA8"/>
    <w:rsid w:val="00A72214"/>
    <w:rsid w:val="00A72215"/>
    <w:rsid w:val="00A725F8"/>
    <w:rsid w:val="00A7332B"/>
    <w:rsid w:val="00A7362E"/>
    <w:rsid w:val="00A73A08"/>
    <w:rsid w:val="00A73F9F"/>
    <w:rsid w:val="00A73FDF"/>
    <w:rsid w:val="00A741BF"/>
    <w:rsid w:val="00A74367"/>
    <w:rsid w:val="00A74427"/>
    <w:rsid w:val="00A74A1D"/>
    <w:rsid w:val="00A7537C"/>
    <w:rsid w:val="00A75D67"/>
    <w:rsid w:val="00A75FAB"/>
    <w:rsid w:val="00A768A6"/>
    <w:rsid w:val="00A77321"/>
    <w:rsid w:val="00A77666"/>
    <w:rsid w:val="00A77D45"/>
    <w:rsid w:val="00A80A79"/>
    <w:rsid w:val="00A80D89"/>
    <w:rsid w:val="00A81704"/>
    <w:rsid w:val="00A81976"/>
    <w:rsid w:val="00A81E4D"/>
    <w:rsid w:val="00A81FB7"/>
    <w:rsid w:val="00A82F96"/>
    <w:rsid w:val="00A834E1"/>
    <w:rsid w:val="00A8368C"/>
    <w:rsid w:val="00A841F3"/>
    <w:rsid w:val="00A8508F"/>
    <w:rsid w:val="00A853F8"/>
    <w:rsid w:val="00A85564"/>
    <w:rsid w:val="00A863BF"/>
    <w:rsid w:val="00A86755"/>
    <w:rsid w:val="00A873BE"/>
    <w:rsid w:val="00A874C4"/>
    <w:rsid w:val="00A874FC"/>
    <w:rsid w:val="00A87B87"/>
    <w:rsid w:val="00A902CF"/>
    <w:rsid w:val="00A9090F"/>
    <w:rsid w:val="00A911D8"/>
    <w:rsid w:val="00A914F7"/>
    <w:rsid w:val="00A91529"/>
    <w:rsid w:val="00A92753"/>
    <w:rsid w:val="00A9334B"/>
    <w:rsid w:val="00A93776"/>
    <w:rsid w:val="00A9377A"/>
    <w:rsid w:val="00A9454F"/>
    <w:rsid w:val="00A9491A"/>
    <w:rsid w:val="00A94E27"/>
    <w:rsid w:val="00A94E5A"/>
    <w:rsid w:val="00A964B0"/>
    <w:rsid w:val="00A96DBF"/>
    <w:rsid w:val="00A970E5"/>
    <w:rsid w:val="00A975C5"/>
    <w:rsid w:val="00A97FFC"/>
    <w:rsid w:val="00AA02A5"/>
    <w:rsid w:val="00AA1B9B"/>
    <w:rsid w:val="00AA285D"/>
    <w:rsid w:val="00AA3138"/>
    <w:rsid w:val="00AA39D9"/>
    <w:rsid w:val="00AA3AE2"/>
    <w:rsid w:val="00AA4DC8"/>
    <w:rsid w:val="00AA574A"/>
    <w:rsid w:val="00AA5998"/>
    <w:rsid w:val="00AA5C36"/>
    <w:rsid w:val="00AA607F"/>
    <w:rsid w:val="00AA6464"/>
    <w:rsid w:val="00AA79A5"/>
    <w:rsid w:val="00AB0546"/>
    <w:rsid w:val="00AB0A67"/>
    <w:rsid w:val="00AB1007"/>
    <w:rsid w:val="00AB1254"/>
    <w:rsid w:val="00AB14B9"/>
    <w:rsid w:val="00AB1868"/>
    <w:rsid w:val="00AB1B6A"/>
    <w:rsid w:val="00AB1FBC"/>
    <w:rsid w:val="00AB321D"/>
    <w:rsid w:val="00AB3D87"/>
    <w:rsid w:val="00AB4EEF"/>
    <w:rsid w:val="00AB645C"/>
    <w:rsid w:val="00AB7284"/>
    <w:rsid w:val="00AB7305"/>
    <w:rsid w:val="00AB7512"/>
    <w:rsid w:val="00AC04B2"/>
    <w:rsid w:val="00AC0750"/>
    <w:rsid w:val="00AC0890"/>
    <w:rsid w:val="00AC0A9A"/>
    <w:rsid w:val="00AC0C71"/>
    <w:rsid w:val="00AC0CF5"/>
    <w:rsid w:val="00AC0DD5"/>
    <w:rsid w:val="00AC21C2"/>
    <w:rsid w:val="00AC298D"/>
    <w:rsid w:val="00AC2B66"/>
    <w:rsid w:val="00AC32DA"/>
    <w:rsid w:val="00AC3ADD"/>
    <w:rsid w:val="00AC41EF"/>
    <w:rsid w:val="00AC518B"/>
    <w:rsid w:val="00AC5840"/>
    <w:rsid w:val="00AC65BD"/>
    <w:rsid w:val="00AC6774"/>
    <w:rsid w:val="00AC699A"/>
    <w:rsid w:val="00AC6D89"/>
    <w:rsid w:val="00AC74D9"/>
    <w:rsid w:val="00AC76F6"/>
    <w:rsid w:val="00AC7DA4"/>
    <w:rsid w:val="00AD076B"/>
    <w:rsid w:val="00AD0CD1"/>
    <w:rsid w:val="00AD137E"/>
    <w:rsid w:val="00AD15D5"/>
    <w:rsid w:val="00AD1758"/>
    <w:rsid w:val="00AD1788"/>
    <w:rsid w:val="00AD17B9"/>
    <w:rsid w:val="00AD292E"/>
    <w:rsid w:val="00AD44E9"/>
    <w:rsid w:val="00AD4F1B"/>
    <w:rsid w:val="00AD5353"/>
    <w:rsid w:val="00AD55B6"/>
    <w:rsid w:val="00AD61EE"/>
    <w:rsid w:val="00AD6A6A"/>
    <w:rsid w:val="00AD6CBE"/>
    <w:rsid w:val="00AD70BE"/>
    <w:rsid w:val="00AD7A44"/>
    <w:rsid w:val="00AD7A71"/>
    <w:rsid w:val="00AE01EC"/>
    <w:rsid w:val="00AE0F0A"/>
    <w:rsid w:val="00AE119A"/>
    <w:rsid w:val="00AE139A"/>
    <w:rsid w:val="00AE163F"/>
    <w:rsid w:val="00AE228F"/>
    <w:rsid w:val="00AE2359"/>
    <w:rsid w:val="00AE28A4"/>
    <w:rsid w:val="00AE362C"/>
    <w:rsid w:val="00AE36A0"/>
    <w:rsid w:val="00AE3F4F"/>
    <w:rsid w:val="00AE5280"/>
    <w:rsid w:val="00AE529E"/>
    <w:rsid w:val="00AE65F7"/>
    <w:rsid w:val="00AE687F"/>
    <w:rsid w:val="00AE6DAE"/>
    <w:rsid w:val="00AE70F4"/>
    <w:rsid w:val="00AE7844"/>
    <w:rsid w:val="00AF0685"/>
    <w:rsid w:val="00AF0A5B"/>
    <w:rsid w:val="00AF0B7A"/>
    <w:rsid w:val="00AF0C9C"/>
    <w:rsid w:val="00AF149A"/>
    <w:rsid w:val="00AF1703"/>
    <w:rsid w:val="00AF1A0F"/>
    <w:rsid w:val="00AF2F41"/>
    <w:rsid w:val="00AF3670"/>
    <w:rsid w:val="00AF3756"/>
    <w:rsid w:val="00AF44FF"/>
    <w:rsid w:val="00AF4546"/>
    <w:rsid w:val="00AF5317"/>
    <w:rsid w:val="00AF5F68"/>
    <w:rsid w:val="00AF623A"/>
    <w:rsid w:val="00AF6B03"/>
    <w:rsid w:val="00AF6EF8"/>
    <w:rsid w:val="00B01C5C"/>
    <w:rsid w:val="00B029D5"/>
    <w:rsid w:val="00B030D3"/>
    <w:rsid w:val="00B0320F"/>
    <w:rsid w:val="00B048AA"/>
    <w:rsid w:val="00B04BC6"/>
    <w:rsid w:val="00B054AC"/>
    <w:rsid w:val="00B05A92"/>
    <w:rsid w:val="00B10963"/>
    <w:rsid w:val="00B10B91"/>
    <w:rsid w:val="00B113CF"/>
    <w:rsid w:val="00B11F2F"/>
    <w:rsid w:val="00B12722"/>
    <w:rsid w:val="00B1550A"/>
    <w:rsid w:val="00B15635"/>
    <w:rsid w:val="00B15AD8"/>
    <w:rsid w:val="00B15D8E"/>
    <w:rsid w:val="00B15E95"/>
    <w:rsid w:val="00B16E37"/>
    <w:rsid w:val="00B17351"/>
    <w:rsid w:val="00B178BD"/>
    <w:rsid w:val="00B20F8D"/>
    <w:rsid w:val="00B216A1"/>
    <w:rsid w:val="00B216D0"/>
    <w:rsid w:val="00B21F84"/>
    <w:rsid w:val="00B224C7"/>
    <w:rsid w:val="00B229E6"/>
    <w:rsid w:val="00B235C6"/>
    <w:rsid w:val="00B23763"/>
    <w:rsid w:val="00B2392B"/>
    <w:rsid w:val="00B256BA"/>
    <w:rsid w:val="00B25C07"/>
    <w:rsid w:val="00B26BC6"/>
    <w:rsid w:val="00B26C60"/>
    <w:rsid w:val="00B26EC6"/>
    <w:rsid w:val="00B2782B"/>
    <w:rsid w:val="00B27EF1"/>
    <w:rsid w:val="00B3059E"/>
    <w:rsid w:val="00B31044"/>
    <w:rsid w:val="00B316F7"/>
    <w:rsid w:val="00B31778"/>
    <w:rsid w:val="00B31BD4"/>
    <w:rsid w:val="00B31DCB"/>
    <w:rsid w:val="00B32C28"/>
    <w:rsid w:val="00B34216"/>
    <w:rsid w:val="00B34AF1"/>
    <w:rsid w:val="00B34C3C"/>
    <w:rsid w:val="00B34CBC"/>
    <w:rsid w:val="00B354D9"/>
    <w:rsid w:val="00B37410"/>
    <w:rsid w:val="00B3758D"/>
    <w:rsid w:val="00B375A5"/>
    <w:rsid w:val="00B405E8"/>
    <w:rsid w:val="00B40AA8"/>
    <w:rsid w:val="00B40C66"/>
    <w:rsid w:val="00B40CEF"/>
    <w:rsid w:val="00B4106F"/>
    <w:rsid w:val="00B41718"/>
    <w:rsid w:val="00B41A25"/>
    <w:rsid w:val="00B420F9"/>
    <w:rsid w:val="00B422DA"/>
    <w:rsid w:val="00B42780"/>
    <w:rsid w:val="00B43886"/>
    <w:rsid w:val="00B45289"/>
    <w:rsid w:val="00B45356"/>
    <w:rsid w:val="00B453AF"/>
    <w:rsid w:val="00B45B3A"/>
    <w:rsid w:val="00B45E06"/>
    <w:rsid w:val="00B45EAE"/>
    <w:rsid w:val="00B46117"/>
    <w:rsid w:val="00B4796F"/>
    <w:rsid w:val="00B479E0"/>
    <w:rsid w:val="00B47C26"/>
    <w:rsid w:val="00B5014C"/>
    <w:rsid w:val="00B505B3"/>
    <w:rsid w:val="00B50623"/>
    <w:rsid w:val="00B50FCD"/>
    <w:rsid w:val="00B52229"/>
    <w:rsid w:val="00B52660"/>
    <w:rsid w:val="00B52D6C"/>
    <w:rsid w:val="00B52FD1"/>
    <w:rsid w:val="00B53066"/>
    <w:rsid w:val="00B535B4"/>
    <w:rsid w:val="00B5366A"/>
    <w:rsid w:val="00B54385"/>
    <w:rsid w:val="00B55339"/>
    <w:rsid w:val="00B55F7A"/>
    <w:rsid w:val="00B565CF"/>
    <w:rsid w:val="00B5738C"/>
    <w:rsid w:val="00B578EC"/>
    <w:rsid w:val="00B57E17"/>
    <w:rsid w:val="00B601B4"/>
    <w:rsid w:val="00B61A4D"/>
    <w:rsid w:val="00B61E3D"/>
    <w:rsid w:val="00B6215B"/>
    <w:rsid w:val="00B622DE"/>
    <w:rsid w:val="00B650DA"/>
    <w:rsid w:val="00B65720"/>
    <w:rsid w:val="00B657C7"/>
    <w:rsid w:val="00B65900"/>
    <w:rsid w:val="00B65CEA"/>
    <w:rsid w:val="00B66919"/>
    <w:rsid w:val="00B66E8C"/>
    <w:rsid w:val="00B6769D"/>
    <w:rsid w:val="00B704CA"/>
    <w:rsid w:val="00B709E4"/>
    <w:rsid w:val="00B7131E"/>
    <w:rsid w:val="00B71B9B"/>
    <w:rsid w:val="00B738CE"/>
    <w:rsid w:val="00B73B2B"/>
    <w:rsid w:val="00B744B6"/>
    <w:rsid w:val="00B74529"/>
    <w:rsid w:val="00B7455B"/>
    <w:rsid w:val="00B745B5"/>
    <w:rsid w:val="00B7477A"/>
    <w:rsid w:val="00B74DE8"/>
    <w:rsid w:val="00B750E9"/>
    <w:rsid w:val="00B7539F"/>
    <w:rsid w:val="00B75634"/>
    <w:rsid w:val="00B75B80"/>
    <w:rsid w:val="00B75F3A"/>
    <w:rsid w:val="00B76673"/>
    <w:rsid w:val="00B76EF5"/>
    <w:rsid w:val="00B76FE5"/>
    <w:rsid w:val="00B77411"/>
    <w:rsid w:val="00B80046"/>
    <w:rsid w:val="00B803A2"/>
    <w:rsid w:val="00B80585"/>
    <w:rsid w:val="00B810F5"/>
    <w:rsid w:val="00B815D8"/>
    <w:rsid w:val="00B8240D"/>
    <w:rsid w:val="00B82A42"/>
    <w:rsid w:val="00B8379E"/>
    <w:rsid w:val="00B8382E"/>
    <w:rsid w:val="00B83DC8"/>
    <w:rsid w:val="00B83EF2"/>
    <w:rsid w:val="00B842C2"/>
    <w:rsid w:val="00B84EAE"/>
    <w:rsid w:val="00B855F2"/>
    <w:rsid w:val="00B861AF"/>
    <w:rsid w:val="00B86DD6"/>
    <w:rsid w:val="00B87295"/>
    <w:rsid w:val="00B87CE2"/>
    <w:rsid w:val="00B903F6"/>
    <w:rsid w:val="00B90FFC"/>
    <w:rsid w:val="00B9211F"/>
    <w:rsid w:val="00B92A4E"/>
    <w:rsid w:val="00B936FE"/>
    <w:rsid w:val="00B947B8"/>
    <w:rsid w:val="00B95B83"/>
    <w:rsid w:val="00B96290"/>
    <w:rsid w:val="00B97DCB"/>
    <w:rsid w:val="00B97F02"/>
    <w:rsid w:val="00BA0A5E"/>
    <w:rsid w:val="00BA258A"/>
    <w:rsid w:val="00BA25C7"/>
    <w:rsid w:val="00BA26CF"/>
    <w:rsid w:val="00BA31D6"/>
    <w:rsid w:val="00BA35FA"/>
    <w:rsid w:val="00BA3D34"/>
    <w:rsid w:val="00BA3EFE"/>
    <w:rsid w:val="00BA4045"/>
    <w:rsid w:val="00BA43C0"/>
    <w:rsid w:val="00BA4595"/>
    <w:rsid w:val="00BA4AF8"/>
    <w:rsid w:val="00BA5678"/>
    <w:rsid w:val="00BA6A30"/>
    <w:rsid w:val="00BA6DEA"/>
    <w:rsid w:val="00BA70B2"/>
    <w:rsid w:val="00BA745D"/>
    <w:rsid w:val="00BA788F"/>
    <w:rsid w:val="00BB01CA"/>
    <w:rsid w:val="00BB0213"/>
    <w:rsid w:val="00BB0822"/>
    <w:rsid w:val="00BB0A4F"/>
    <w:rsid w:val="00BB1018"/>
    <w:rsid w:val="00BB2577"/>
    <w:rsid w:val="00BB2714"/>
    <w:rsid w:val="00BB3B33"/>
    <w:rsid w:val="00BB45B1"/>
    <w:rsid w:val="00BB4929"/>
    <w:rsid w:val="00BB4A97"/>
    <w:rsid w:val="00BB50A6"/>
    <w:rsid w:val="00BB599B"/>
    <w:rsid w:val="00BB5B08"/>
    <w:rsid w:val="00BB61A6"/>
    <w:rsid w:val="00BB714B"/>
    <w:rsid w:val="00BC03E5"/>
    <w:rsid w:val="00BC07B6"/>
    <w:rsid w:val="00BC126E"/>
    <w:rsid w:val="00BC1351"/>
    <w:rsid w:val="00BC1C09"/>
    <w:rsid w:val="00BC1E55"/>
    <w:rsid w:val="00BC2C03"/>
    <w:rsid w:val="00BC2FF8"/>
    <w:rsid w:val="00BC39B9"/>
    <w:rsid w:val="00BC3CD2"/>
    <w:rsid w:val="00BC4756"/>
    <w:rsid w:val="00BC48B7"/>
    <w:rsid w:val="00BC4980"/>
    <w:rsid w:val="00BC5239"/>
    <w:rsid w:val="00BC56E5"/>
    <w:rsid w:val="00BC5883"/>
    <w:rsid w:val="00BC6B6B"/>
    <w:rsid w:val="00BC7C16"/>
    <w:rsid w:val="00BD0C85"/>
    <w:rsid w:val="00BD0E21"/>
    <w:rsid w:val="00BD0E8F"/>
    <w:rsid w:val="00BD1B19"/>
    <w:rsid w:val="00BD2B80"/>
    <w:rsid w:val="00BD4285"/>
    <w:rsid w:val="00BD460F"/>
    <w:rsid w:val="00BD4936"/>
    <w:rsid w:val="00BD4A3E"/>
    <w:rsid w:val="00BD5249"/>
    <w:rsid w:val="00BD5584"/>
    <w:rsid w:val="00BD585B"/>
    <w:rsid w:val="00BD63F0"/>
    <w:rsid w:val="00BD6603"/>
    <w:rsid w:val="00BD7C9A"/>
    <w:rsid w:val="00BE0928"/>
    <w:rsid w:val="00BE0CE4"/>
    <w:rsid w:val="00BE0EE5"/>
    <w:rsid w:val="00BE175D"/>
    <w:rsid w:val="00BE1784"/>
    <w:rsid w:val="00BE191F"/>
    <w:rsid w:val="00BE23E6"/>
    <w:rsid w:val="00BE28FB"/>
    <w:rsid w:val="00BE2C30"/>
    <w:rsid w:val="00BE34F9"/>
    <w:rsid w:val="00BE3A06"/>
    <w:rsid w:val="00BE3D0B"/>
    <w:rsid w:val="00BE4122"/>
    <w:rsid w:val="00BE4E5D"/>
    <w:rsid w:val="00BE512D"/>
    <w:rsid w:val="00BE5FA5"/>
    <w:rsid w:val="00BE6330"/>
    <w:rsid w:val="00BE68E4"/>
    <w:rsid w:val="00BE6903"/>
    <w:rsid w:val="00BE73CE"/>
    <w:rsid w:val="00BE7650"/>
    <w:rsid w:val="00BF20BB"/>
    <w:rsid w:val="00BF221D"/>
    <w:rsid w:val="00BF2B62"/>
    <w:rsid w:val="00BF2DE2"/>
    <w:rsid w:val="00BF364C"/>
    <w:rsid w:val="00BF4185"/>
    <w:rsid w:val="00BF4224"/>
    <w:rsid w:val="00BF43EE"/>
    <w:rsid w:val="00BF4E1E"/>
    <w:rsid w:val="00BF4EBE"/>
    <w:rsid w:val="00BF58BD"/>
    <w:rsid w:val="00BF6089"/>
    <w:rsid w:val="00BF737F"/>
    <w:rsid w:val="00C000F7"/>
    <w:rsid w:val="00C004D9"/>
    <w:rsid w:val="00C0050B"/>
    <w:rsid w:val="00C009F2"/>
    <w:rsid w:val="00C0178B"/>
    <w:rsid w:val="00C0340F"/>
    <w:rsid w:val="00C03418"/>
    <w:rsid w:val="00C04407"/>
    <w:rsid w:val="00C04E15"/>
    <w:rsid w:val="00C04EBB"/>
    <w:rsid w:val="00C051B4"/>
    <w:rsid w:val="00C056C0"/>
    <w:rsid w:val="00C059ED"/>
    <w:rsid w:val="00C05E67"/>
    <w:rsid w:val="00C069DF"/>
    <w:rsid w:val="00C077DC"/>
    <w:rsid w:val="00C10BC2"/>
    <w:rsid w:val="00C10D0A"/>
    <w:rsid w:val="00C10DD4"/>
    <w:rsid w:val="00C10EBF"/>
    <w:rsid w:val="00C11CA2"/>
    <w:rsid w:val="00C12203"/>
    <w:rsid w:val="00C12369"/>
    <w:rsid w:val="00C12653"/>
    <w:rsid w:val="00C1288B"/>
    <w:rsid w:val="00C12C92"/>
    <w:rsid w:val="00C12CDC"/>
    <w:rsid w:val="00C12D1F"/>
    <w:rsid w:val="00C13366"/>
    <w:rsid w:val="00C13976"/>
    <w:rsid w:val="00C139FF"/>
    <w:rsid w:val="00C13D09"/>
    <w:rsid w:val="00C14637"/>
    <w:rsid w:val="00C147E2"/>
    <w:rsid w:val="00C15552"/>
    <w:rsid w:val="00C157E2"/>
    <w:rsid w:val="00C15A84"/>
    <w:rsid w:val="00C16827"/>
    <w:rsid w:val="00C16B21"/>
    <w:rsid w:val="00C17887"/>
    <w:rsid w:val="00C20C7C"/>
    <w:rsid w:val="00C211D3"/>
    <w:rsid w:val="00C21357"/>
    <w:rsid w:val="00C21BF8"/>
    <w:rsid w:val="00C21CA6"/>
    <w:rsid w:val="00C22A2D"/>
    <w:rsid w:val="00C22DCF"/>
    <w:rsid w:val="00C23211"/>
    <w:rsid w:val="00C2333B"/>
    <w:rsid w:val="00C2347C"/>
    <w:rsid w:val="00C235AD"/>
    <w:rsid w:val="00C236EF"/>
    <w:rsid w:val="00C23F56"/>
    <w:rsid w:val="00C24026"/>
    <w:rsid w:val="00C24084"/>
    <w:rsid w:val="00C24092"/>
    <w:rsid w:val="00C24609"/>
    <w:rsid w:val="00C24649"/>
    <w:rsid w:val="00C24900"/>
    <w:rsid w:val="00C24F97"/>
    <w:rsid w:val="00C2566C"/>
    <w:rsid w:val="00C264F4"/>
    <w:rsid w:val="00C26C83"/>
    <w:rsid w:val="00C270D1"/>
    <w:rsid w:val="00C27867"/>
    <w:rsid w:val="00C307E4"/>
    <w:rsid w:val="00C30B67"/>
    <w:rsid w:val="00C311F1"/>
    <w:rsid w:val="00C31F35"/>
    <w:rsid w:val="00C328CF"/>
    <w:rsid w:val="00C32A3B"/>
    <w:rsid w:val="00C32E64"/>
    <w:rsid w:val="00C337D0"/>
    <w:rsid w:val="00C3386D"/>
    <w:rsid w:val="00C3608A"/>
    <w:rsid w:val="00C368DD"/>
    <w:rsid w:val="00C36BAE"/>
    <w:rsid w:val="00C371B4"/>
    <w:rsid w:val="00C371D1"/>
    <w:rsid w:val="00C37BE0"/>
    <w:rsid w:val="00C412E7"/>
    <w:rsid w:val="00C41377"/>
    <w:rsid w:val="00C41E06"/>
    <w:rsid w:val="00C42B4D"/>
    <w:rsid w:val="00C435E8"/>
    <w:rsid w:val="00C4379A"/>
    <w:rsid w:val="00C43E29"/>
    <w:rsid w:val="00C4446C"/>
    <w:rsid w:val="00C4465C"/>
    <w:rsid w:val="00C4529F"/>
    <w:rsid w:val="00C45940"/>
    <w:rsid w:val="00C460BD"/>
    <w:rsid w:val="00C46A2C"/>
    <w:rsid w:val="00C46F17"/>
    <w:rsid w:val="00C50582"/>
    <w:rsid w:val="00C5064A"/>
    <w:rsid w:val="00C51790"/>
    <w:rsid w:val="00C523FA"/>
    <w:rsid w:val="00C52CD1"/>
    <w:rsid w:val="00C52F9C"/>
    <w:rsid w:val="00C5332B"/>
    <w:rsid w:val="00C53667"/>
    <w:rsid w:val="00C53A0B"/>
    <w:rsid w:val="00C54A90"/>
    <w:rsid w:val="00C54CC7"/>
    <w:rsid w:val="00C56140"/>
    <w:rsid w:val="00C56A20"/>
    <w:rsid w:val="00C56E6D"/>
    <w:rsid w:val="00C570D4"/>
    <w:rsid w:val="00C57595"/>
    <w:rsid w:val="00C608BF"/>
    <w:rsid w:val="00C6100B"/>
    <w:rsid w:val="00C61962"/>
    <w:rsid w:val="00C61ABD"/>
    <w:rsid w:val="00C61C7E"/>
    <w:rsid w:val="00C63603"/>
    <w:rsid w:val="00C63694"/>
    <w:rsid w:val="00C6380B"/>
    <w:rsid w:val="00C63867"/>
    <w:rsid w:val="00C648DE"/>
    <w:rsid w:val="00C650F3"/>
    <w:rsid w:val="00C6548D"/>
    <w:rsid w:val="00C65A32"/>
    <w:rsid w:val="00C65C18"/>
    <w:rsid w:val="00C65FD8"/>
    <w:rsid w:val="00C66487"/>
    <w:rsid w:val="00C67433"/>
    <w:rsid w:val="00C676E6"/>
    <w:rsid w:val="00C70A7E"/>
    <w:rsid w:val="00C71392"/>
    <w:rsid w:val="00C7191D"/>
    <w:rsid w:val="00C71CDE"/>
    <w:rsid w:val="00C71E1B"/>
    <w:rsid w:val="00C72DAD"/>
    <w:rsid w:val="00C72FE0"/>
    <w:rsid w:val="00C73662"/>
    <w:rsid w:val="00C744D3"/>
    <w:rsid w:val="00C74EF4"/>
    <w:rsid w:val="00C7511A"/>
    <w:rsid w:val="00C757F0"/>
    <w:rsid w:val="00C762B8"/>
    <w:rsid w:val="00C762FB"/>
    <w:rsid w:val="00C7671E"/>
    <w:rsid w:val="00C77052"/>
    <w:rsid w:val="00C77A18"/>
    <w:rsid w:val="00C807A5"/>
    <w:rsid w:val="00C80833"/>
    <w:rsid w:val="00C8087E"/>
    <w:rsid w:val="00C80B9A"/>
    <w:rsid w:val="00C80C84"/>
    <w:rsid w:val="00C81102"/>
    <w:rsid w:val="00C812D9"/>
    <w:rsid w:val="00C8146E"/>
    <w:rsid w:val="00C81659"/>
    <w:rsid w:val="00C83479"/>
    <w:rsid w:val="00C83933"/>
    <w:rsid w:val="00C83A23"/>
    <w:rsid w:val="00C843F3"/>
    <w:rsid w:val="00C849B8"/>
    <w:rsid w:val="00C853E9"/>
    <w:rsid w:val="00C85CFF"/>
    <w:rsid w:val="00C86E03"/>
    <w:rsid w:val="00C86E4B"/>
    <w:rsid w:val="00C87699"/>
    <w:rsid w:val="00C87E9C"/>
    <w:rsid w:val="00C90255"/>
    <w:rsid w:val="00C905AF"/>
    <w:rsid w:val="00C90F6C"/>
    <w:rsid w:val="00C914F8"/>
    <w:rsid w:val="00C914FD"/>
    <w:rsid w:val="00C91D8B"/>
    <w:rsid w:val="00C92DBE"/>
    <w:rsid w:val="00C937B7"/>
    <w:rsid w:val="00C942DA"/>
    <w:rsid w:val="00C949AF"/>
    <w:rsid w:val="00C94A79"/>
    <w:rsid w:val="00C94C07"/>
    <w:rsid w:val="00C94C39"/>
    <w:rsid w:val="00C94F38"/>
    <w:rsid w:val="00C950E2"/>
    <w:rsid w:val="00C95177"/>
    <w:rsid w:val="00C95227"/>
    <w:rsid w:val="00C957E9"/>
    <w:rsid w:val="00C95F50"/>
    <w:rsid w:val="00C961BE"/>
    <w:rsid w:val="00C96A3B"/>
    <w:rsid w:val="00C96C98"/>
    <w:rsid w:val="00C96E08"/>
    <w:rsid w:val="00C979CB"/>
    <w:rsid w:val="00C97D1B"/>
    <w:rsid w:val="00CA0317"/>
    <w:rsid w:val="00CA17A8"/>
    <w:rsid w:val="00CA189B"/>
    <w:rsid w:val="00CA1AA0"/>
    <w:rsid w:val="00CA1D6F"/>
    <w:rsid w:val="00CA231F"/>
    <w:rsid w:val="00CA2B05"/>
    <w:rsid w:val="00CA2D3B"/>
    <w:rsid w:val="00CA2F6F"/>
    <w:rsid w:val="00CA347C"/>
    <w:rsid w:val="00CA38B3"/>
    <w:rsid w:val="00CA3CF7"/>
    <w:rsid w:val="00CA4861"/>
    <w:rsid w:val="00CA4980"/>
    <w:rsid w:val="00CA54DD"/>
    <w:rsid w:val="00CA5DEE"/>
    <w:rsid w:val="00CA73DE"/>
    <w:rsid w:val="00CA7400"/>
    <w:rsid w:val="00CA7470"/>
    <w:rsid w:val="00CA7B1D"/>
    <w:rsid w:val="00CA7F67"/>
    <w:rsid w:val="00CB05F4"/>
    <w:rsid w:val="00CB18F1"/>
    <w:rsid w:val="00CB1947"/>
    <w:rsid w:val="00CB2128"/>
    <w:rsid w:val="00CB235F"/>
    <w:rsid w:val="00CB3029"/>
    <w:rsid w:val="00CB3669"/>
    <w:rsid w:val="00CB3967"/>
    <w:rsid w:val="00CB4647"/>
    <w:rsid w:val="00CB501A"/>
    <w:rsid w:val="00CB5BD6"/>
    <w:rsid w:val="00CB5DAE"/>
    <w:rsid w:val="00CB6BAF"/>
    <w:rsid w:val="00CB7470"/>
    <w:rsid w:val="00CB7958"/>
    <w:rsid w:val="00CB7F3F"/>
    <w:rsid w:val="00CC04A1"/>
    <w:rsid w:val="00CC0A24"/>
    <w:rsid w:val="00CC0DF1"/>
    <w:rsid w:val="00CC1BE2"/>
    <w:rsid w:val="00CC219A"/>
    <w:rsid w:val="00CC334D"/>
    <w:rsid w:val="00CC3618"/>
    <w:rsid w:val="00CC4167"/>
    <w:rsid w:val="00CC649B"/>
    <w:rsid w:val="00CC6995"/>
    <w:rsid w:val="00CC6F2E"/>
    <w:rsid w:val="00CC6FFE"/>
    <w:rsid w:val="00CC7BED"/>
    <w:rsid w:val="00CC7E36"/>
    <w:rsid w:val="00CC7E70"/>
    <w:rsid w:val="00CD06DC"/>
    <w:rsid w:val="00CD07EE"/>
    <w:rsid w:val="00CD0BC1"/>
    <w:rsid w:val="00CD0F47"/>
    <w:rsid w:val="00CD183A"/>
    <w:rsid w:val="00CD2420"/>
    <w:rsid w:val="00CD2C71"/>
    <w:rsid w:val="00CD3480"/>
    <w:rsid w:val="00CD3DE6"/>
    <w:rsid w:val="00CD3FBA"/>
    <w:rsid w:val="00CD4736"/>
    <w:rsid w:val="00CD4AF2"/>
    <w:rsid w:val="00CD4C38"/>
    <w:rsid w:val="00CD4FE8"/>
    <w:rsid w:val="00CD54A3"/>
    <w:rsid w:val="00CD690B"/>
    <w:rsid w:val="00CD6DB2"/>
    <w:rsid w:val="00CD6FA2"/>
    <w:rsid w:val="00CD74F9"/>
    <w:rsid w:val="00CD76C7"/>
    <w:rsid w:val="00CD782C"/>
    <w:rsid w:val="00CD7ED0"/>
    <w:rsid w:val="00CE08A0"/>
    <w:rsid w:val="00CE0B0B"/>
    <w:rsid w:val="00CE0D96"/>
    <w:rsid w:val="00CE15C4"/>
    <w:rsid w:val="00CE1B40"/>
    <w:rsid w:val="00CE1BD8"/>
    <w:rsid w:val="00CE1C27"/>
    <w:rsid w:val="00CE2AC5"/>
    <w:rsid w:val="00CE2E55"/>
    <w:rsid w:val="00CE2E93"/>
    <w:rsid w:val="00CE2F72"/>
    <w:rsid w:val="00CE457B"/>
    <w:rsid w:val="00CE4B23"/>
    <w:rsid w:val="00CE5162"/>
    <w:rsid w:val="00CE565F"/>
    <w:rsid w:val="00CE5D69"/>
    <w:rsid w:val="00CE6362"/>
    <w:rsid w:val="00CE6486"/>
    <w:rsid w:val="00CE70B4"/>
    <w:rsid w:val="00CF05C9"/>
    <w:rsid w:val="00CF0BB9"/>
    <w:rsid w:val="00CF10CE"/>
    <w:rsid w:val="00CF18D4"/>
    <w:rsid w:val="00CF29F1"/>
    <w:rsid w:val="00CF3794"/>
    <w:rsid w:val="00CF446A"/>
    <w:rsid w:val="00CF4537"/>
    <w:rsid w:val="00CF4B50"/>
    <w:rsid w:val="00CF4BFA"/>
    <w:rsid w:val="00CF4EBF"/>
    <w:rsid w:val="00CF4FFC"/>
    <w:rsid w:val="00CF6DBC"/>
    <w:rsid w:val="00CF79BC"/>
    <w:rsid w:val="00D007E1"/>
    <w:rsid w:val="00D00987"/>
    <w:rsid w:val="00D00E6A"/>
    <w:rsid w:val="00D012B3"/>
    <w:rsid w:val="00D01B38"/>
    <w:rsid w:val="00D02F88"/>
    <w:rsid w:val="00D0329A"/>
    <w:rsid w:val="00D03DC6"/>
    <w:rsid w:val="00D042B9"/>
    <w:rsid w:val="00D04D7A"/>
    <w:rsid w:val="00D05BBA"/>
    <w:rsid w:val="00D063D4"/>
    <w:rsid w:val="00D0666D"/>
    <w:rsid w:val="00D07904"/>
    <w:rsid w:val="00D07E6E"/>
    <w:rsid w:val="00D10529"/>
    <w:rsid w:val="00D111BB"/>
    <w:rsid w:val="00D112FF"/>
    <w:rsid w:val="00D11511"/>
    <w:rsid w:val="00D1179C"/>
    <w:rsid w:val="00D11EC8"/>
    <w:rsid w:val="00D13411"/>
    <w:rsid w:val="00D13E29"/>
    <w:rsid w:val="00D13F70"/>
    <w:rsid w:val="00D159DB"/>
    <w:rsid w:val="00D15AAD"/>
    <w:rsid w:val="00D16BBA"/>
    <w:rsid w:val="00D16C8B"/>
    <w:rsid w:val="00D20CA2"/>
    <w:rsid w:val="00D2148B"/>
    <w:rsid w:val="00D21AAB"/>
    <w:rsid w:val="00D21B8A"/>
    <w:rsid w:val="00D22643"/>
    <w:rsid w:val="00D22943"/>
    <w:rsid w:val="00D22DE8"/>
    <w:rsid w:val="00D23123"/>
    <w:rsid w:val="00D2362C"/>
    <w:rsid w:val="00D23668"/>
    <w:rsid w:val="00D2393B"/>
    <w:rsid w:val="00D23A1C"/>
    <w:rsid w:val="00D23A56"/>
    <w:rsid w:val="00D23D4B"/>
    <w:rsid w:val="00D24215"/>
    <w:rsid w:val="00D24C0A"/>
    <w:rsid w:val="00D25570"/>
    <w:rsid w:val="00D259F2"/>
    <w:rsid w:val="00D25C84"/>
    <w:rsid w:val="00D25DA0"/>
    <w:rsid w:val="00D2682E"/>
    <w:rsid w:val="00D26CCC"/>
    <w:rsid w:val="00D2708F"/>
    <w:rsid w:val="00D271F8"/>
    <w:rsid w:val="00D272FB"/>
    <w:rsid w:val="00D30434"/>
    <w:rsid w:val="00D30B62"/>
    <w:rsid w:val="00D319BD"/>
    <w:rsid w:val="00D319C3"/>
    <w:rsid w:val="00D3265B"/>
    <w:rsid w:val="00D32818"/>
    <w:rsid w:val="00D32B7C"/>
    <w:rsid w:val="00D33998"/>
    <w:rsid w:val="00D33ACD"/>
    <w:rsid w:val="00D33C55"/>
    <w:rsid w:val="00D33FB1"/>
    <w:rsid w:val="00D347B1"/>
    <w:rsid w:val="00D3484E"/>
    <w:rsid w:val="00D34AE7"/>
    <w:rsid w:val="00D3540E"/>
    <w:rsid w:val="00D358D0"/>
    <w:rsid w:val="00D3639C"/>
    <w:rsid w:val="00D36438"/>
    <w:rsid w:val="00D36955"/>
    <w:rsid w:val="00D3699B"/>
    <w:rsid w:val="00D36C25"/>
    <w:rsid w:val="00D36EC3"/>
    <w:rsid w:val="00D376ED"/>
    <w:rsid w:val="00D426B1"/>
    <w:rsid w:val="00D42B85"/>
    <w:rsid w:val="00D44DF8"/>
    <w:rsid w:val="00D45B29"/>
    <w:rsid w:val="00D4646F"/>
    <w:rsid w:val="00D46C0A"/>
    <w:rsid w:val="00D46DEF"/>
    <w:rsid w:val="00D47277"/>
    <w:rsid w:val="00D50CAE"/>
    <w:rsid w:val="00D51029"/>
    <w:rsid w:val="00D51306"/>
    <w:rsid w:val="00D52558"/>
    <w:rsid w:val="00D52B0F"/>
    <w:rsid w:val="00D53989"/>
    <w:rsid w:val="00D55B01"/>
    <w:rsid w:val="00D55D84"/>
    <w:rsid w:val="00D56462"/>
    <w:rsid w:val="00D56F7E"/>
    <w:rsid w:val="00D576CE"/>
    <w:rsid w:val="00D577DC"/>
    <w:rsid w:val="00D60256"/>
    <w:rsid w:val="00D6063E"/>
    <w:rsid w:val="00D60759"/>
    <w:rsid w:val="00D60B25"/>
    <w:rsid w:val="00D61B7F"/>
    <w:rsid w:val="00D62260"/>
    <w:rsid w:val="00D62263"/>
    <w:rsid w:val="00D62B29"/>
    <w:rsid w:val="00D62E4D"/>
    <w:rsid w:val="00D62F95"/>
    <w:rsid w:val="00D630A6"/>
    <w:rsid w:val="00D633BF"/>
    <w:rsid w:val="00D636AE"/>
    <w:rsid w:val="00D63DA9"/>
    <w:rsid w:val="00D64967"/>
    <w:rsid w:val="00D6503F"/>
    <w:rsid w:val="00D650C3"/>
    <w:rsid w:val="00D65980"/>
    <w:rsid w:val="00D67753"/>
    <w:rsid w:val="00D70DFE"/>
    <w:rsid w:val="00D7172E"/>
    <w:rsid w:val="00D71E96"/>
    <w:rsid w:val="00D71F2E"/>
    <w:rsid w:val="00D723C6"/>
    <w:rsid w:val="00D729CE"/>
    <w:rsid w:val="00D736A7"/>
    <w:rsid w:val="00D7397C"/>
    <w:rsid w:val="00D73A72"/>
    <w:rsid w:val="00D73D3A"/>
    <w:rsid w:val="00D73E2A"/>
    <w:rsid w:val="00D75690"/>
    <w:rsid w:val="00D756AC"/>
    <w:rsid w:val="00D757AF"/>
    <w:rsid w:val="00D75E27"/>
    <w:rsid w:val="00D76E6C"/>
    <w:rsid w:val="00D773B0"/>
    <w:rsid w:val="00D77532"/>
    <w:rsid w:val="00D775B2"/>
    <w:rsid w:val="00D776E9"/>
    <w:rsid w:val="00D80A65"/>
    <w:rsid w:val="00D811FE"/>
    <w:rsid w:val="00D815D3"/>
    <w:rsid w:val="00D81ED9"/>
    <w:rsid w:val="00D82088"/>
    <w:rsid w:val="00D82B46"/>
    <w:rsid w:val="00D83632"/>
    <w:rsid w:val="00D83ED9"/>
    <w:rsid w:val="00D85132"/>
    <w:rsid w:val="00D85501"/>
    <w:rsid w:val="00D8633D"/>
    <w:rsid w:val="00D86950"/>
    <w:rsid w:val="00D8774D"/>
    <w:rsid w:val="00D87AE6"/>
    <w:rsid w:val="00D87B54"/>
    <w:rsid w:val="00D90907"/>
    <w:rsid w:val="00D90AE5"/>
    <w:rsid w:val="00D90B05"/>
    <w:rsid w:val="00D914EC"/>
    <w:rsid w:val="00D9194F"/>
    <w:rsid w:val="00D92098"/>
    <w:rsid w:val="00D9266C"/>
    <w:rsid w:val="00D93AF1"/>
    <w:rsid w:val="00D93B33"/>
    <w:rsid w:val="00D941DA"/>
    <w:rsid w:val="00D94B14"/>
    <w:rsid w:val="00D95111"/>
    <w:rsid w:val="00D95158"/>
    <w:rsid w:val="00D95835"/>
    <w:rsid w:val="00D95C96"/>
    <w:rsid w:val="00D96328"/>
    <w:rsid w:val="00D969F1"/>
    <w:rsid w:val="00D96F09"/>
    <w:rsid w:val="00D97044"/>
    <w:rsid w:val="00D973C8"/>
    <w:rsid w:val="00D9791C"/>
    <w:rsid w:val="00D97B23"/>
    <w:rsid w:val="00D97CD2"/>
    <w:rsid w:val="00DA024B"/>
    <w:rsid w:val="00DA042F"/>
    <w:rsid w:val="00DA062B"/>
    <w:rsid w:val="00DA1623"/>
    <w:rsid w:val="00DA1A99"/>
    <w:rsid w:val="00DA2BFC"/>
    <w:rsid w:val="00DA2C84"/>
    <w:rsid w:val="00DA3907"/>
    <w:rsid w:val="00DA39A9"/>
    <w:rsid w:val="00DA3C2E"/>
    <w:rsid w:val="00DA3DA0"/>
    <w:rsid w:val="00DA4CA7"/>
    <w:rsid w:val="00DA5258"/>
    <w:rsid w:val="00DA566F"/>
    <w:rsid w:val="00DA6288"/>
    <w:rsid w:val="00DA63B9"/>
    <w:rsid w:val="00DA6463"/>
    <w:rsid w:val="00DA695A"/>
    <w:rsid w:val="00DA6C82"/>
    <w:rsid w:val="00DA70BE"/>
    <w:rsid w:val="00DA74C2"/>
    <w:rsid w:val="00DA78AD"/>
    <w:rsid w:val="00DA791D"/>
    <w:rsid w:val="00DB0116"/>
    <w:rsid w:val="00DB0302"/>
    <w:rsid w:val="00DB0380"/>
    <w:rsid w:val="00DB07FC"/>
    <w:rsid w:val="00DB0EFB"/>
    <w:rsid w:val="00DB133E"/>
    <w:rsid w:val="00DB25E5"/>
    <w:rsid w:val="00DB2CE1"/>
    <w:rsid w:val="00DB3070"/>
    <w:rsid w:val="00DB3524"/>
    <w:rsid w:val="00DB4409"/>
    <w:rsid w:val="00DB4D3B"/>
    <w:rsid w:val="00DB4DC8"/>
    <w:rsid w:val="00DB4DEB"/>
    <w:rsid w:val="00DB5151"/>
    <w:rsid w:val="00DB5E11"/>
    <w:rsid w:val="00DB7103"/>
    <w:rsid w:val="00DB7A86"/>
    <w:rsid w:val="00DB7B35"/>
    <w:rsid w:val="00DC0225"/>
    <w:rsid w:val="00DC0501"/>
    <w:rsid w:val="00DC092A"/>
    <w:rsid w:val="00DC0B0F"/>
    <w:rsid w:val="00DC0C9F"/>
    <w:rsid w:val="00DC1431"/>
    <w:rsid w:val="00DC18C5"/>
    <w:rsid w:val="00DC1A1C"/>
    <w:rsid w:val="00DC2CAE"/>
    <w:rsid w:val="00DC2F22"/>
    <w:rsid w:val="00DC3957"/>
    <w:rsid w:val="00DC4E1B"/>
    <w:rsid w:val="00DC52B3"/>
    <w:rsid w:val="00DC541B"/>
    <w:rsid w:val="00DC5BF4"/>
    <w:rsid w:val="00DC5D27"/>
    <w:rsid w:val="00DC6767"/>
    <w:rsid w:val="00DC6E4E"/>
    <w:rsid w:val="00DC6EF0"/>
    <w:rsid w:val="00DC7C75"/>
    <w:rsid w:val="00DD0309"/>
    <w:rsid w:val="00DD0C4E"/>
    <w:rsid w:val="00DD1E2A"/>
    <w:rsid w:val="00DD1F8E"/>
    <w:rsid w:val="00DD2604"/>
    <w:rsid w:val="00DD3168"/>
    <w:rsid w:val="00DD31C6"/>
    <w:rsid w:val="00DD372E"/>
    <w:rsid w:val="00DD3FA5"/>
    <w:rsid w:val="00DD4217"/>
    <w:rsid w:val="00DD46B9"/>
    <w:rsid w:val="00DD4CAF"/>
    <w:rsid w:val="00DD622F"/>
    <w:rsid w:val="00DD63F5"/>
    <w:rsid w:val="00DD7058"/>
    <w:rsid w:val="00DD70CA"/>
    <w:rsid w:val="00DD73CB"/>
    <w:rsid w:val="00DE06DB"/>
    <w:rsid w:val="00DE0834"/>
    <w:rsid w:val="00DE2306"/>
    <w:rsid w:val="00DE237E"/>
    <w:rsid w:val="00DE23F5"/>
    <w:rsid w:val="00DE26D2"/>
    <w:rsid w:val="00DE2E4F"/>
    <w:rsid w:val="00DE2F85"/>
    <w:rsid w:val="00DE32EB"/>
    <w:rsid w:val="00DE37D3"/>
    <w:rsid w:val="00DE3CB3"/>
    <w:rsid w:val="00DE47DB"/>
    <w:rsid w:val="00DE5478"/>
    <w:rsid w:val="00DE5521"/>
    <w:rsid w:val="00DE5942"/>
    <w:rsid w:val="00DE669D"/>
    <w:rsid w:val="00DE673B"/>
    <w:rsid w:val="00DE6B2E"/>
    <w:rsid w:val="00DE7C31"/>
    <w:rsid w:val="00DF0970"/>
    <w:rsid w:val="00DF1584"/>
    <w:rsid w:val="00DF159B"/>
    <w:rsid w:val="00DF3053"/>
    <w:rsid w:val="00DF420F"/>
    <w:rsid w:val="00DF5D9E"/>
    <w:rsid w:val="00DF6424"/>
    <w:rsid w:val="00DF6885"/>
    <w:rsid w:val="00DF6D00"/>
    <w:rsid w:val="00DF7796"/>
    <w:rsid w:val="00DF789F"/>
    <w:rsid w:val="00DF7B96"/>
    <w:rsid w:val="00E00117"/>
    <w:rsid w:val="00E00B88"/>
    <w:rsid w:val="00E0124A"/>
    <w:rsid w:val="00E020AD"/>
    <w:rsid w:val="00E0252B"/>
    <w:rsid w:val="00E02AC0"/>
    <w:rsid w:val="00E02DDE"/>
    <w:rsid w:val="00E03AD6"/>
    <w:rsid w:val="00E03EEE"/>
    <w:rsid w:val="00E0444A"/>
    <w:rsid w:val="00E04A91"/>
    <w:rsid w:val="00E057E5"/>
    <w:rsid w:val="00E0599E"/>
    <w:rsid w:val="00E05B6A"/>
    <w:rsid w:val="00E05EB8"/>
    <w:rsid w:val="00E05FDC"/>
    <w:rsid w:val="00E062D3"/>
    <w:rsid w:val="00E0678A"/>
    <w:rsid w:val="00E067D3"/>
    <w:rsid w:val="00E06AFC"/>
    <w:rsid w:val="00E06E04"/>
    <w:rsid w:val="00E06E79"/>
    <w:rsid w:val="00E073AB"/>
    <w:rsid w:val="00E07668"/>
    <w:rsid w:val="00E07697"/>
    <w:rsid w:val="00E0772B"/>
    <w:rsid w:val="00E07817"/>
    <w:rsid w:val="00E110B4"/>
    <w:rsid w:val="00E110F7"/>
    <w:rsid w:val="00E11A7C"/>
    <w:rsid w:val="00E11C31"/>
    <w:rsid w:val="00E121E3"/>
    <w:rsid w:val="00E1254B"/>
    <w:rsid w:val="00E129B9"/>
    <w:rsid w:val="00E1315F"/>
    <w:rsid w:val="00E136AF"/>
    <w:rsid w:val="00E13A98"/>
    <w:rsid w:val="00E13C8E"/>
    <w:rsid w:val="00E14004"/>
    <w:rsid w:val="00E1432D"/>
    <w:rsid w:val="00E15027"/>
    <w:rsid w:val="00E15694"/>
    <w:rsid w:val="00E15813"/>
    <w:rsid w:val="00E158C7"/>
    <w:rsid w:val="00E163CF"/>
    <w:rsid w:val="00E170F9"/>
    <w:rsid w:val="00E202CB"/>
    <w:rsid w:val="00E20464"/>
    <w:rsid w:val="00E2075C"/>
    <w:rsid w:val="00E20F9E"/>
    <w:rsid w:val="00E2186B"/>
    <w:rsid w:val="00E23B3A"/>
    <w:rsid w:val="00E23CB2"/>
    <w:rsid w:val="00E24840"/>
    <w:rsid w:val="00E24D3F"/>
    <w:rsid w:val="00E24E37"/>
    <w:rsid w:val="00E24ED6"/>
    <w:rsid w:val="00E25013"/>
    <w:rsid w:val="00E25144"/>
    <w:rsid w:val="00E25F07"/>
    <w:rsid w:val="00E26081"/>
    <w:rsid w:val="00E2648F"/>
    <w:rsid w:val="00E26CE8"/>
    <w:rsid w:val="00E2734A"/>
    <w:rsid w:val="00E27372"/>
    <w:rsid w:val="00E27448"/>
    <w:rsid w:val="00E27559"/>
    <w:rsid w:val="00E277A7"/>
    <w:rsid w:val="00E27A5A"/>
    <w:rsid w:val="00E30480"/>
    <w:rsid w:val="00E304BF"/>
    <w:rsid w:val="00E30584"/>
    <w:rsid w:val="00E30749"/>
    <w:rsid w:val="00E312F1"/>
    <w:rsid w:val="00E31717"/>
    <w:rsid w:val="00E3354B"/>
    <w:rsid w:val="00E33A0B"/>
    <w:rsid w:val="00E33BAF"/>
    <w:rsid w:val="00E3414B"/>
    <w:rsid w:val="00E34BCC"/>
    <w:rsid w:val="00E34DAE"/>
    <w:rsid w:val="00E34E07"/>
    <w:rsid w:val="00E353EF"/>
    <w:rsid w:val="00E35721"/>
    <w:rsid w:val="00E35964"/>
    <w:rsid w:val="00E36149"/>
    <w:rsid w:val="00E36860"/>
    <w:rsid w:val="00E3708C"/>
    <w:rsid w:val="00E37E62"/>
    <w:rsid w:val="00E40238"/>
    <w:rsid w:val="00E411BE"/>
    <w:rsid w:val="00E417EB"/>
    <w:rsid w:val="00E41B12"/>
    <w:rsid w:val="00E427C6"/>
    <w:rsid w:val="00E43166"/>
    <w:rsid w:val="00E44312"/>
    <w:rsid w:val="00E4474A"/>
    <w:rsid w:val="00E44E55"/>
    <w:rsid w:val="00E4530E"/>
    <w:rsid w:val="00E47F33"/>
    <w:rsid w:val="00E5006E"/>
    <w:rsid w:val="00E502CC"/>
    <w:rsid w:val="00E5031B"/>
    <w:rsid w:val="00E50C33"/>
    <w:rsid w:val="00E516CC"/>
    <w:rsid w:val="00E51BC7"/>
    <w:rsid w:val="00E51C25"/>
    <w:rsid w:val="00E5391A"/>
    <w:rsid w:val="00E53C56"/>
    <w:rsid w:val="00E53F07"/>
    <w:rsid w:val="00E54317"/>
    <w:rsid w:val="00E54727"/>
    <w:rsid w:val="00E55F74"/>
    <w:rsid w:val="00E56025"/>
    <w:rsid w:val="00E564DA"/>
    <w:rsid w:val="00E56B0D"/>
    <w:rsid w:val="00E56B8D"/>
    <w:rsid w:val="00E571CF"/>
    <w:rsid w:val="00E6160C"/>
    <w:rsid w:val="00E617E1"/>
    <w:rsid w:val="00E6182B"/>
    <w:rsid w:val="00E6279D"/>
    <w:rsid w:val="00E62DCF"/>
    <w:rsid w:val="00E63016"/>
    <w:rsid w:val="00E63223"/>
    <w:rsid w:val="00E6382C"/>
    <w:rsid w:val="00E6397C"/>
    <w:rsid w:val="00E63E7E"/>
    <w:rsid w:val="00E642FB"/>
    <w:rsid w:val="00E65171"/>
    <w:rsid w:val="00E6533A"/>
    <w:rsid w:val="00E65684"/>
    <w:rsid w:val="00E65821"/>
    <w:rsid w:val="00E66657"/>
    <w:rsid w:val="00E66E0B"/>
    <w:rsid w:val="00E670A9"/>
    <w:rsid w:val="00E67559"/>
    <w:rsid w:val="00E6759B"/>
    <w:rsid w:val="00E7050F"/>
    <w:rsid w:val="00E70B36"/>
    <w:rsid w:val="00E718D8"/>
    <w:rsid w:val="00E71919"/>
    <w:rsid w:val="00E71A6E"/>
    <w:rsid w:val="00E71B79"/>
    <w:rsid w:val="00E7241E"/>
    <w:rsid w:val="00E72E2E"/>
    <w:rsid w:val="00E7346A"/>
    <w:rsid w:val="00E7392E"/>
    <w:rsid w:val="00E73C7C"/>
    <w:rsid w:val="00E73F0E"/>
    <w:rsid w:val="00E749BF"/>
    <w:rsid w:val="00E74CBA"/>
    <w:rsid w:val="00E75438"/>
    <w:rsid w:val="00E75C1C"/>
    <w:rsid w:val="00E76966"/>
    <w:rsid w:val="00E80C50"/>
    <w:rsid w:val="00E814E2"/>
    <w:rsid w:val="00E81881"/>
    <w:rsid w:val="00E8252F"/>
    <w:rsid w:val="00E82719"/>
    <w:rsid w:val="00E82CC8"/>
    <w:rsid w:val="00E831F9"/>
    <w:rsid w:val="00E836BD"/>
    <w:rsid w:val="00E837A8"/>
    <w:rsid w:val="00E84740"/>
    <w:rsid w:val="00E84F69"/>
    <w:rsid w:val="00E85024"/>
    <w:rsid w:val="00E853F8"/>
    <w:rsid w:val="00E856D3"/>
    <w:rsid w:val="00E85B3F"/>
    <w:rsid w:val="00E866D6"/>
    <w:rsid w:val="00E86AEC"/>
    <w:rsid w:val="00E878BD"/>
    <w:rsid w:val="00E87FE1"/>
    <w:rsid w:val="00E90984"/>
    <w:rsid w:val="00E91932"/>
    <w:rsid w:val="00E92C6B"/>
    <w:rsid w:val="00E93AB1"/>
    <w:rsid w:val="00E94196"/>
    <w:rsid w:val="00E94240"/>
    <w:rsid w:val="00E94284"/>
    <w:rsid w:val="00E9460D"/>
    <w:rsid w:val="00E94895"/>
    <w:rsid w:val="00E95106"/>
    <w:rsid w:val="00E9580F"/>
    <w:rsid w:val="00E95EA9"/>
    <w:rsid w:val="00E962FE"/>
    <w:rsid w:val="00E963D4"/>
    <w:rsid w:val="00E96875"/>
    <w:rsid w:val="00E96E4F"/>
    <w:rsid w:val="00E96FEE"/>
    <w:rsid w:val="00E9725E"/>
    <w:rsid w:val="00E97820"/>
    <w:rsid w:val="00E97EE9"/>
    <w:rsid w:val="00EA01F0"/>
    <w:rsid w:val="00EA05A0"/>
    <w:rsid w:val="00EA1051"/>
    <w:rsid w:val="00EA2516"/>
    <w:rsid w:val="00EA26EB"/>
    <w:rsid w:val="00EA3016"/>
    <w:rsid w:val="00EA3544"/>
    <w:rsid w:val="00EA36CF"/>
    <w:rsid w:val="00EA3741"/>
    <w:rsid w:val="00EA38AA"/>
    <w:rsid w:val="00EA4032"/>
    <w:rsid w:val="00EA4182"/>
    <w:rsid w:val="00EA55F7"/>
    <w:rsid w:val="00EA5D76"/>
    <w:rsid w:val="00EA6033"/>
    <w:rsid w:val="00EA73A8"/>
    <w:rsid w:val="00EB00DF"/>
    <w:rsid w:val="00EB0ABF"/>
    <w:rsid w:val="00EB1B7C"/>
    <w:rsid w:val="00EB202B"/>
    <w:rsid w:val="00EB23E0"/>
    <w:rsid w:val="00EB2A67"/>
    <w:rsid w:val="00EB2F86"/>
    <w:rsid w:val="00EB2FAA"/>
    <w:rsid w:val="00EB5631"/>
    <w:rsid w:val="00EB5985"/>
    <w:rsid w:val="00EB5A3F"/>
    <w:rsid w:val="00EB5EA3"/>
    <w:rsid w:val="00EB6499"/>
    <w:rsid w:val="00EB6630"/>
    <w:rsid w:val="00EB6847"/>
    <w:rsid w:val="00EB6E74"/>
    <w:rsid w:val="00EB7355"/>
    <w:rsid w:val="00EB74DF"/>
    <w:rsid w:val="00EB7BA6"/>
    <w:rsid w:val="00EC0232"/>
    <w:rsid w:val="00EC063B"/>
    <w:rsid w:val="00EC081A"/>
    <w:rsid w:val="00EC0A02"/>
    <w:rsid w:val="00EC0ADA"/>
    <w:rsid w:val="00EC0DE8"/>
    <w:rsid w:val="00EC111D"/>
    <w:rsid w:val="00EC111F"/>
    <w:rsid w:val="00EC1D59"/>
    <w:rsid w:val="00EC1FFD"/>
    <w:rsid w:val="00EC2758"/>
    <w:rsid w:val="00EC3AC2"/>
    <w:rsid w:val="00EC5CE6"/>
    <w:rsid w:val="00EC601E"/>
    <w:rsid w:val="00EC62AC"/>
    <w:rsid w:val="00EC7B3B"/>
    <w:rsid w:val="00ED0BBD"/>
    <w:rsid w:val="00ED1811"/>
    <w:rsid w:val="00ED1FD3"/>
    <w:rsid w:val="00ED26A7"/>
    <w:rsid w:val="00ED2CB6"/>
    <w:rsid w:val="00ED31EE"/>
    <w:rsid w:val="00ED3481"/>
    <w:rsid w:val="00ED3731"/>
    <w:rsid w:val="00ED377F"/>
    <w:rsid w:val="00ED466B"/>
    <w:rsid w:val="00ED4C3D"/>
    <w:rsid w:val="00ED52B5"/>
    <w:rsid w:val="00ED597D"/>
    <w:rsid w:val="00ED5BFB"/>
    <w:rsid w:val="00ED634B"/>
    <w:rsid w:val="00ED67BF"/>
    <w:rsid w:val="00ED7ED9"/>
    <w:rsid w:val="00EE0761"/>
    <w:rsid w:val="00EE0ED8"/>
    <w:rsid w:val="00EE112F"/>
    <w:rsid w:val="00EE1735"/>
    <w:rsid w:val="00EE1970"/>
    <w:rsid w:val="00EE1A00"/>
    <w:rsid w:val="00EE2D70"/>
    <w:rsid w:val="00EE3365"/>
    <w:rsid w:val="00EE37B0"/>
    <w:rsid w:val="00EE42AE"/>
    <w:rsid w:val="00EE46B9"/>
    <w:rsid w:val="00EE53EF"/>
    <w:rsid w:val="00EE5764"/>
    <w:rsid w:val="00EE5838"/>
    <w:rsid w:val="00EE5C99"/>
    <w:rsid w:val="00EE774B"/>
    <w:rsid w:val="00EE7ACC"/>
    <w:rsid w:val="00EE7B0E"/>
    <w:rsid w:val="00EE7C1E"/>
    <w:rsid w:val="00EF0137"/>
    <w:rsid w:val="00EF16C0"/>
    <w:rsid w:val="00EF2508"/>
    <w:rsid w:val="00EF25C3"/>
    <w:rsid w:val="00EF329F"/>
    <w:rsid w:val="00EF3780"/>
    <w:rsid w:val="00EF3B7A"/>
    <w:rsid w:val="00EF3F1F"/>
    <w:rsid w:val="00EF46D9"/>
    <w:rsid w:val="00EF4B9D"/>
    <w:rsid w:val="00EF56DE"/>
    <w:rsid w:val="00EF62BE"/>
    <w:rsid w:val="00EF62E8"/>
    <w:rsid w:val="00EF6347"/>
    <w:rsid w:val="00EF6850"/>
    <w:rsid w:val="00EF70AB"/>
    <w:rsid w:val="00EF7559"/>
    <w:rsid w:val="00EF7D3E"/>
    <w:rsid w:val="00EF7FB4"/>
    <w:rsid w:val="00F00A7B"/>
    <w:rsid w:val="00F00C8C"/>
    <w:rsid w:val="00F014C5"/>
    <w:rsid w:val="00F01964"/>
    <w:rsid w:val="00F02391"/>
    <w:rsid w:val="00F02711"/>
    <w:rsid w:val="00F03D6A"/>
    <w:rsid w:val="00F04C40"/>
    <w:rsid w:val="00F05801"/>
    <w:rsid w:val="00F058CF"/>
    <w:rsid w:val="00F07A1A"/>
    <w:rsid w:val="00F10B8D"/>
    <w:rsid w:val="00F10CD3"/>
    <w:rsid w:val="00F1108A"/>
    <w:rsid w:val="00F11638"/>
    <w:rsid w:val="00F1171A"/>
    <w:rsid w:val="00F12001"/>
    <w:rsid w:val="00F12413"/>
    <w:rsid w:val="00F125FD"/>
    <w:rsid w:val="00F13473"/>
    <w:rsid w:val="00F13A10"/>
    <w:rsid w:val="00F13D42"/>
    <w:rsid w:val="00F13FDE"/>
    <w:rsid w:val="00F14BDB"/>
    <w:rsid w:val="00F14F61"/>
    <w:rsid w:val="00F1500A"/>
    <w:rsid w:val="00F151FD"/>
    <w:rsid w:val="00F15220"/>
    <w:rsid w:val="00F1566C"/>
    <w:rsid w:val="00F1602A"/>
    <w:rsid w:val="00F16463"/>
    <w:rsid w:val="00F16AB8"/>
    <w:rsid w:val="00F173F2"/>
    <w:rsid w:val="00F1740A"/>
    <w:rsid w:val="00F176B0"/>
    <w:rsid w:val="00F17882"/>
    <w:rsid w:val="00F206EE"/>
    <w:rsid w:val="00F20ABC"/>
    <w:rsid w:val="00F215EA"/>
    <w:rsid w:val="00F21870"/>
    <w:rsid w:val="00F21F29"/>
    <w:rsid w:val="00F226AB"/>
    <w:rsid w:val="00F22857"/>
    <w:rsid w:val="00F228BC"/>
    <w:rsid w:val="00F228F6"/>
    <w:rsid w:val="00F22B0E"/>
    <w:rsid w:val="00F22EB3"/>
    <w:rsid w:val="00F232E0"/>
    <w:rsid w:val="00F242A3"/>
    <w:rsid w:val="00F25617"/>
    <w:rsid w:val="00F258C3"/>
    <w:rsid w:val="00F25E64"/>
    <w:rsid w:val="00F26D2B"/>
    <w:rsid w:val="00F273BB"/>
    <w:rsid w:val="00F27B06"/>
    <w:rsid w:val="00F27CE8"/>
    <w:rsid w:val="00F30189"/>
    <w:rsid w:val="00F31DB7"/>
    <w:rsid w:val="00F32389"/>
    <w:rsid w:val="00F3266A"/>
    <w:rsid w:val="00F3298C"/>
    <w:rsid w:val="00F329B7"/>
    <w:rsid w:val="00F33A20"/>
    <w:rsid w:val="00F3448C"/>
    <w:rsid w:val="00F347DE"/>
    <w:rsid w:val="00F34DC4"/>
    <w:rsid w:val="00F3524A"/>
    <w:rsid w:val="00F353B9"/>
    <w:rsid w:val="00F35E2C"/>
    <w:rsid w:val="00F36061"/>
    <w:rsid w:val="00F362B2"/>
    <w:rsid w:val="00F369C1"/>
    <w:rsid w:val="00F36FF3"/>
    <w:rsid w:val="00F37107"/>
    <w:rsid w:val="00F37B7F"/>
    <w:rsid w:val="00F40882"/>
    <w:rsid w:val="00F40ADC"/>
    <w:rsid w:val="00F41386"/>
    <w:rsid w:val="00F42042"/>
    <w:rsid w:val="00F42FC2"/>
    <w:rsid w:val="00F4316F"/>
    <w:rsid w:val="00F435B1"/>
    <w:rsid w:val="00F439ED"/>
    <w:rsid w:val="00F44EEE"/>
    <w:rsid w:val="00F45386"/>
    <w:rsid w:val="00F470E7"/>
    <w:rsid w:val="00F47C74"/>
    <w:rsid w:val="00F501FE"/>
    <w:rsid w:val="00F50B56"/>
    <w:rsid w:val="00F51A10"/>
    <w:rsid w:val="00F520A7"/>
    <w:rsid w:val="00F52172"/>
    <w:rsid w:val="00F52753"/>
    <w:rsid w:val="00F539FD"/>
    <w:rsid w:val="00F53E04"/>
    <w:rsid w:val="00F53EB3"/>
    <w:rsid w:val="00F540BF"/>
    <w:rsid w:val="00F541B8"/>
    <w:rsid w:val="00F54CBB"/>
    <w:rsid w:val="00F54CCB"/>
    <w:rsid w:val="00F553E5"/>
    <w:rsid w:val="00F5542B"/>
    <w:rsid w:val="00F55F25"/>
    <w:rsid w:val="00F560EC"/>
    <w:rsid w:val="00F56E5D"/>
    <w:rsid w:val="00F57106"/>
    <w:rsid w:val="00F575E4"/>
    <w:rsid w:val="00F57624"/>
    <w:rsid w:val="00F57A82"/>
    <w:rsid w:val="00F60636"/>
    <w:rsid w:val="00F607A0"/>
    <w:rsid w:val="00F60B73"/>
    <w:rsid w:val="00F611AA"/>
    <w:rsid w:val="00F615E5"/>
    <w:rsid w:val="00F61C4C"/>
    <w:rsid w:val="00F63AE6"/>
    <w:rsid w:val="00F63CF9"/>
    <w:rsid w:val="00F64AFC"/>
    <w:rsid w:val="00F650AC"/>
    <w:rsid w:val="00F65FFA"/>
    <w:rsid w:val="00F6638C"/>
    <w:rsid w:val="00F663B0"/>
    <w:rsid w:val="00F66A62"/>
    <w:rsid w:val="00F66AE0"/>
    <w:rsid w:val="00F66DB1"/>
    <w:rsid w:val="00F66E4D"/>
    <w:rsid w:val="00F674C9"/>
    <w:rsid w:val="00F714D0"/>
    <w:rsid w:val="00F71B3D"/>
    <w:rsid w:val="00F72340"/>
    <w:rsid w:val="00F72B30"/>
    <w:rsid w:val="00F73257"/>
    <w:rsid w:val="00F73307"/>
    <w:rsid w:val="00F74151"/>
    <w:rsid w:val="00F74530"/>
    <w:rsid w:val="00F75198"/>
    <w:rsid w:val="00F75283"/>
    <w:rsid w:val="00F75E32"/>
    <w:rsid w:val="00F75EC6"/>
    <w:rsid w:val="00F7647D"/>
    <w:rsid w:val="00F77E3C"/>
    <w:rsid w:val="00F805B2"/>
    <w:rsid w:val="00F80674"/>
    <w:rsid w:val="00F81784"/>
    <w:rsid w:val="00F81E3F"/>
    <w:rsid w:val="00F81E49"/>
    <w:rsid w:val="00F82118"/>
    <w:rsid w:val="00F82533"/>
    <w:rsid w:val="00F82776"/>
    <w:rsid w:val="00F829CE"/>
    <w:rsid w:val="00F835E1"/>
    <w:rsid w:val="00F8378C"/>
    <w:rsid w:val="00F85746"/>
    <w:rsid w:val="00F85C6B"/>
    <w:rsid w:val="00F86004"/>
    <w:rsid w:val="00F86017"/>
    <w:rsid w:val="00F86348"/>
    <w:rsid w:val="00F863C4"/>
    <w:rsid w:val="00F871E1"/>
    <w:rsid w:val="00F902E1"/>
    <w:rsid w:val="00F90422"/>
    <w:rsid w:val="00F90582"/>
    <w:rsid w:val="00F92ED1"/>
    <w:rsid w:val="00F93503"/>
    <w:rsid w:val="00F944F5"/>
    <w:rsid w:val="00F94D97"/>
    <w:rsid w:val="00F963C6"/>
    <w:rsid w:val="00F96EFC"/>
    <w:rsid w:val="00F97520"/>
    <w:rsid w:val="00F97F63"/>
    <w:rsid w:val="00FA1980"/>
    <w:rsid w:val="00FA1B32"/>
    <w:rsid w:val="00FA2E94"/>
    <w:rsid w:val="00FA39E2"/>
    <w:rsid w:val="00FA4D64"/>
    <w:rsid w:val="00FA7B4A"/>
    <w:rsid w:val="00FA7E9B"/>
    <w:rsid w:val="00FB0132"/>
    <w:rsid w:val="00FB122A"/>
    <w:rsid w:val="00FB2154"/>
    <w:rsid w:val="00FB307F"/>
    <w:rsid w:val="00FB3082"/>
    <w:rsid w:val="00FB3F6E"/>
    <w:rsid w:val="00FB40CD"/>
    <w:rsid w:val="00FB4149"/>
    <w:rsid w:val="00FB5152"/>
    <w:rsid w:val="00FB5475"/>
    <w:rsid w:val="00FB6D0D"/>
    <w:rsid w:val="00FB7221"/>
    <w:rsid w:val="00FB7444"/>
    <w:rsid w:val="00FB7ABF"/>
    <w:rsid w:val="00FC0694"/>
    <w:rsid w:val="00FC0E2A"/>
    <w:rsid w:val="00FC14E9"/>
    <w:rsid w:val="00FC1B03"/>
    <w:rsid w:val="00FC2181"/>
    <w:rsid w:val="00FC2263"/>
    <w:rsid w:val="00FC2708"/>
    <w:rsid w:val="00FC35A2"/>
    <w:rsid w:val="00FC3F6F"/>
    <w:rsid w:val="00FC4230"/>
    <w:rsid w:val="00FC5126"/>
    <w:rsid w:val="00FC5DE3"/>
    <w:rsid w:val="00FC759B"/>
    <w:rsid w:val="00FD064B"/>
    <w:rsid w:val="00FD1845"/>
    <w:rsid w:val="00FD2015"/>
    <w:rsid w:val="00FD201C"/>
    <w:rsid w:val="00FD2C7E"/>
    <w:rsid w:val="00FD36E6"/>
    <w:rsid w:val="00FD3F26"/>
    <w:rsid w:val="00FD4126"/>
    <w:rsid w:val="00FD6B55"/>
    <w:rsid w:val="00FD6C82"/>
    <w:rsid w:val="00FD6F8A"/>
    <w:rsid w:val="00FD74F6"/>
    <w:rsid w:val="00FD794C"/>
    <w:rsid w:val="00FE0C35"/>
    <w:rsid w:val="00FE2598"/>
    <w:rsid w:val="00FE281E"/>
    <w:rsid w:val="00FE2C95"/>
    <w:rsid w:val="00FE398C"/>
    <w:rsid w:val="00FE3CF7"/>
    <w:rsid w:val="00FE4314"/>
    <w:rsid w:val="00FE43A5"/>
    <w:rsid w:val="00FE476F"/>
    <w:rsid w:val="00FE506B"/>
    <w:rsid w:val="00FE52B6"/>
    <w:rsid w:val="00FE5C3E"/>
    <w:rsid w:val="00FE6D25"/>
    <w:rsid w:val="00FE6DF6"/>
    <w:rsid w:val="00FE7774"/>
    <w:rsid w:val="00FE7864"/>
    <w:rsid w:val="00FF03BC"/>
    <w:rsid w:val="00FF04EF"/>
    <w:rsid w:val="00FF1219"/>
    <w:rsid w:val="00FF1311"/>
    <w:rsid w:val="00FF21A1"/>
    <w:rsid w:val="00FF2251"/>
    <w:rsid w:val="00FF2450"/>
    <w:rsid w:val="00FF2800"/>
    <w:rsid w:val="00FF331F"/>
    <w:rsid w:val="00FF3345"/>
    <w:rsid w:val="00FF4B21"/>
    <w:rsid w:val="00FF4ED0"/>
    <w:rsid w:val="00FF5158"/>
    <w:rsid w:val="00FF56FD"/>
    <w:rsid w:val="00FF5B65"/>
    <w:rsid w:val="00FF6250"/>
    <w:rsid w:val="00FF6784"/>
    <w:rsid w:val="00FF70BB"/>
    <w:rsid w:val="00FF7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C39"/>
    <w:pPr>
      <w:spacing w:line="276" w:lineRule="auto"/>
    </w:pPr>
    <w:rPr>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781C"/>
    <w:pPr>
      <w:tabs>
        <w:tab w:val="center" w:pos="4536"/>
        <w:tab w:val="right" w:pos="9072"/>
      </w:tabs>
    </w:pPr>
    <w:rPr>
      <w:lang/>
    </w:rPr>
  </w:style>
  <w:style w:type="character" w:customStyle="1" w:styleId="HeaderChar">
    <w:name w:val="Header Char"/>
    <w:link w:val="Header"/>
    <w:uiPriority w:val="99"/>
    <w:semiHidden/>
    <w:rsid w:val="000E781C"/>
    <w:rPr>
      <w:sz w:val="22"/>
      <w:szCs w:val="22"/>
      <w:lang w:eastAsia="en-US"/>
    </w:rPr>
  </w:style>
  <w:style w:type="paragraph" w:styleId="Footer">
    <w:name w:val="footer"/>
    <w:basedOn w:val="Normal"/>
    <w:link w:val="FooterChar"/>
    <w:uiPriority w:val="99"/>
    <w:semiHidden/>
    <w:unhideWhenUsed/>
    <w:rsid w:val="000E781C"/>
    <w:pPr>
      <w:tabs>
        <w:tab w:val="center" w:pos="4536"/>
        <w:tab w:val="right" w:pos="9072"/>
      </w:tabs>
    </w:pPr>
    <w:rPr>
      <w:lang/>
    </w:rPr>
  </w:style>
  <w:style w:type="character" w:customStyle="1" w:styleId="FooterChar">
    <w:name w:val="Footer Char"/>
    <w:link w:val="Footer"/>
    <w:uiPriority w:val="99"/>
    <w:semiHidden/>
    <w:rsid w:val="000E781C"/>
    <w:rPr>
      <w:sz w:val="22"/>
      <w:szCs w:val="22"/>
      <w:lang w:eastAsia="en-US"/>
    </w:rPr>
  </w:style>
  <w:style w:type="table" w:styleId="TableGrid">
    <w:name w:val="Table Grid"/>
    <w:basedOn w:val="TableNormal"/>
    <w:uiPriority w:val="59"/>
    <w:rsid w:val="00546D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Bullet">
    <w:name w:val="List Bullet"/>
    <w:basedOn w:val="Normal"/>
    <w:rsid w:val="00CF4537"/>
    <w:pPr>
      <w:numPr>
        <w:numId w:val="1"/>
      </w:numPr>
    </w:pPr>
  </w:style>
  <w:style w:type="paragraph" w:styleId="FootnoteText">
    <w:name w:val="footnote text"/>
    <w:basedOn w:val="Normal"/>
    <w:link w:val="FootnoteTextChar"/>
    <w:uiPriority w:val="99"/>
    <w:semiHidden/>
    <w:unhideWhenUsed/>
    <w:rsid w:val="00026966"/>
    <w:rPr>
      <w:sz w:val="20"/>
      <w:szCs w:val="20"/>
      <w:lang/>
    </w:rPr>
  </w:style>
  <w:style w:type="character" w:customStyle="1" w:styleId="FootnoteTextChar">
    <w:name w:val="Footnote Text Char"/>
    <w:link w:val="FootnoteText"/>
    <w:uiPriority w:val="99"/>
    <w:semiHidden/>
    <w:rsid w:val="00026966"/>
    <w:rPr>
      <w:lang w:eastAsia="en-US"/>
    </w:rPr>
  </w:style>
  <w:style w:type="character" w:styleId="FootnoteReference">
    <w:name w:val="footnote reference"/>
    <w:uiPriority w:val="99"/>
    <w:semiHidden/>
    <w:unhideWhenUsed/>
    <w:rsid w:val="00026966"/>
    <w:rPr>
      <w:vertAlign w:val="superscript"/>
    </w:rPr>
  </w:style>
  <w:style w:type="character" w:styleId="Emphasis">
    <w:name w:val="Emphasis"/>
    <w:qFormat/>
    <w:rsid w:val="00525DCF"/>
    <w:rPr>
      <w:i/>
      <w:iCs/>
    </w:rPr>
  </w:style>
  <w:style w:type="character" w:styleId="Strong">
    <w:name w:val="Strong"/>
    <w:qFormat/>
    <w:rsid w:val="00FD3F26"/>
    <w:rPr>
      <w:b/>
      <w:bCs/>
    </w:rPr>
  </w:style>
  <w:style w:type="paragraph" w:styleId="NormalWeb">
    <w:name w:val="Normal (Web)"/>
    <w:basedOn w:val="Normal"/>
    <w:uiPriority w:val="99"/>
    <w:rsid w:val="00FD3F26"/>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end4">
    <w:name w:val="end4"/>
    <w:rsid w:val="007C5D14"/>
    <w:rPr>
      <w:rFonts w:ascii="Georgia" w:hAnsi="Georgia" w:hint="default"/>
      <w:b/>
      <w:bCs/>
      <w:vanish w:val="0"/>
      <w:webHidden w:val="0"/>
      <w:color w:val="EA2A2F"/>
      <w:sz w:val="24"/>
      <w:szCs w:val="24"/>
      <w:specVanish w:val="0"/>
    </w:rPr>
  </w:style>
  <w:style w:type="character" w:styleId="Hyperlink">
    <w:name w:val="Hyperlink"/>
    <w:rsid w:val="00B96290"/>
    <w:rPr>
      <w:color w:val="0000FF"/>
      <w:u w:val="single"/>
    </w:rPr>
  </w:style>
  <w:style w:type="character" w:customStyle="1" w:styleId="style391">
    <w:name w:val="style391"/>
    <w:rsid w:val="00B96290"/>
    <w:rPr>
      <w:sz w:val="36"/>
      <w:szCs w:val="36"/>
    </w:rPr>
  </w:style>
  <w:style w:type="paragraph" w:styleId="NoSpacing">
    <w:name w:val="No Spacing"/>
    <w:qFormat/>
    <w:rsid w:val="000F5A38"/>
    <w:rPr>
      <w:rFonts w:eastAsia="Times New Roman"/>
      <w:sz w:val="22"/>
      <w:szCs w:val="22"/>
      <w:lang w:val="bg-BG"/>
    </w:rPr>
  </w:style>
  <w:style w:type="paragraph" w:styleId="PlainText">
    <w:name w:val="Plain Text"/>
    <w:basedOn w:val="Normal"/>
    <w:rsid w:val="000F5A38"/>
    <w:pPr>
      <w:spacing w:line="240" w:lineRule="auto"/>
    </w:pPr>
    <w:rPr>
      <w:rFonts w:ascii="Courier New" w:eastAsia="Times New Roman" w:hAnsi="Courier New" w:cs="Courier New"/>
      <w:sz w:val="20"/>
      <w:szCs w:val="20"/>
      <w:lang w:val="de-DE"/>
    </w:rPr>
  </w:style>
  <w:style w:type="paragraph" w:customStyle="1" w:styleId="Listenabsatz">
    <w:name w:val="Listenabsatz"/>
    <w:basedOn w:val="Normal"/>
    <w:link w:val="ListenabsatzZeichen"/>
    <w:qFormat/>
    <w:rsid w:val="000F5A38"/>
    <w:pPr>
      <w:suppressAutoHyphens/>
      <w:autoSpaceDN w:val="0"/>
      <w:spacing w:before="100" w:after="200"/>
      <w:ind w:left="720"/>
      <w:textAlignment w:val="baseline"/>
    </w:pPr>
    <w:rPr>
      <w:sz w:val="20"/>
      <w:szCs w:val="20"/>
      <w:lang w:val="en-US"/>
    </w:rPr>
  </w:style>
  <w:style w:type="character" w:customStyle="1" w:styleId="ListenabsatzZeichen">
    <w:name w:val="Listenabsatz Zeichen"/>
    <w:link w:val="Listenabsatz"/>
    <w:locked/>
    <w:rsid w:val="000F5A38"/>
    <w:rPr>
      <w:rFonts w:ascii="Calibri" w:hAnsi="Calibri"/>
      <w:lang w:val="en-US" w:eastAsia="en-US" w:bidi="ar-SA"/>
    </w:rPr>
  </w:style>
  <w:style w:type="character" w:styleId="PageNumber">
    <w:name w:val="page number"/>
    <w:basedOn w:val="DefaultParagraphFont"/>
    <w:rsid w:val="000F5A38"/>
  </w:style>
  <w:style w:type="paragraph" w:styleId="ListParagraph">
    <w:name w:val="List Paragraph"/>
    <w:basedOn w:val="Normal"/>
    <w:qFormat/>
    <w:rsid w:val="000F5A38"/>
    <w:pPr>
      <w:spacing w:after="160" w:line="259" w:lineRule="auto"/>
      <w:ind w:left="720"/>
    </w:pPr>
    <w:rPr>
      <w:rFonts w:eastAsia="Times New Roman"/>
    </w:rPr>
  </w:style>
  <w:style w:type="paragraph" w:styleId="Title">
    <w:name w:val="Title"/>
    <w:basedOn w:val="Normal"/>
    <w:link w:val="TitleChar"/>
    <w:qFormat/>
    <w:rsid w:val="000F5A38"/>
    <w:pPr>
      <w:spacing w:line="240" w:lineRule="auto"/>
      <w:jc w:val="center"/>
    </w:pPr>
    <w:rPr>
      <w:b/>
      <w:sz w:val="28"/>
      <w:szCs w:val="20"/>
    </w:rPr>
  </w:style>
  <w:style w:type="character" w:customStyle="1" w:styleId="TitleChar">
    <w:name w:val="Title Char"/>
    <w:link w:val="Title"/>
    <w:locked/>
    <w:rsid w:val="000F5A38"/>
    <w:rPr>
      <w:rFonts w:eastAsia="Calibri"/>
      <w:b/>
      <w:sz w:val="28"/>
      <w:lang w:val="bg-BG" w:eastAsia="en-US" w:bidi="ar-SA"/>
    </w:rPr>
  </w:style>
</w:styles>
</file>

<file path=word/webSettings.xml><?xml version="1.0" encoding="utf-8"?>
<w:webSettings xmlns:r="http://schemas.openxmlformats.org/officeDocument/2006/relationships" xmlns:w="http://schemas.openxmlformats.org/wordprocessingml/2006/main">
  <w:divs>
    <w:div w:id="537862755">
      <w:bodyDiv w:val="1"/>
      <w:marLeft w:val="0"/>
      <w:marRight w:val="0"/>
      <w:marTop w:val="0"/>
      <w:marBottom w:val="0"/>
      <w:divBdr>
        <w:top w:val="none" w:sz="0" w:space="0" w:color="auto"/>
        <w:left w:val="none" w:sz="0" w:space="0" w:color="auto"/>
        <w:bottom w:val="none" w:sz="0" w:space="0" w:color="auto"/>
        <w:right w:val="none" w:sz="0" w:space="0" w:color="auto"/>
      </w:divBdr>
      <w:divsChild>
        <w:div w:id="1125150088">
          <w:marLeft w:val="0"/>
          <w:marRight w:val="0"/>
          <w:marTop w:val="0"/>
          <w:marBottom w:val="0"/>
          <w:divBdr>
            <w:top w:val="none" w:sz="0" w:space="0" w:color="auto"/>
            <w:left w:val="none" w:sz="0" w:space="0" w:color="auto"/>
            <w:bottom w:val="none" w:sz="0" w:space="0" w:color="auto"/>
            <w:right w:val="none" w:sz="0" w:space="0" w:color="auto"/>
          </w:divBdr>
          <w:divsChild>
            <w:div w:id="513888060">
              <w:marLeft w:val="0"/>
              <w:marRight w:val="0"/>
              <w:marTop w:val="0"/>
              <w:marBottom w:val="0"/>
              <w:divBdr>
                <w:top w:val="none" w:sz="0" w:space="0" w:color="auto"/>
                <w:left w:val="none" w:sz="0" w:space="0" w:color="auto"/>
                <w:bottom w:val="none" w:sz="0" w:space="0" w:color="auto"/>
                <w:right w:val="none" w:sz="0" w:space="0" w:color="auto"/>
              </w:divBdr>
              <w:divsChild>
                <w:div w:id="682710686">
                  <w:marLeft w:val="0"/>
                  <w:marRight w:val="0"/>
                  <w:marTop w:val="0"/>
                  <w:marBottom w:val="0"/>
                  <w:divBdr>
                    <w:top w:val="none" w:sz="0" w:space="0" w:color="auto"/>
                    <w:left w:val="none" w:sz="0" w:space="0" w:color="auto"/>
                    <w:bottom w:val="none" w:sz="0" w:space="0" w:color="auto"/>
                    <w:right w:val="none" w:sz="0" w:space="0" w:color="auto"/>
                  </w:divBdr>
                  <w:divsChild>
                    <w:div w:id="1238242917">
                      <w:marLeft w:val="0"/>
                      <w:marRight w:val="0"/>
                      <w:marTop w:val="0"/>
                      <w:marBottom w:val="0"/>
                      <w:divBdr>
                        <w:top w:val="none" w:sz="0" w:space="0" w:color="auto"/>
                        <w:left w:val="none" w:sz="0" w:space="0" w:color="auto"/>
                        <w:bottom w:val="none" w:sz="0" w:space="0" w:color="auto"/>
                        <w:right w:val="none" w:sz="0" w:space="0" w:color="auto"/>
                      </w:divBdr>
                      <w:divsChild>
                        <w:div w:id="539052269">
                          <w:marLeft w:val="0"/>
                          <w:marRight w:val="0"/>
                          <w:marTop w:val="0"/>
                          <w:marBottom w:val="0"/>
                          <w:divBdr>
                            <w:top w:val="none" w:sz="0" w:space="0" w:color="auto"/>
                            <w:left w:val="none" w:sz="0" w:space="0" w:color="auto"/>
                            <w:bottom w:val="none" w:sz="0" w:space="0" w:color="auto"/>
                            <w:right w:val="none" w:sz="0" w:space="0" w:color="auto"/>
                          </w:divBdr>
                          <w:divsChild>
                            <w:div w:id="1003122193">
                              <w:marLeft w:val="0"/>
                              <w:marRight w:val="0"/>
                              <w:marTop w:val="0"/>
                              <w:marBottom w:val="0"/>
                              <w:divBdr>
                                <w:top w:val="none" w:sz="0" w:space="0" w:color="auto"/>
                                <w:left w:val="none" w:sz="0" w:space="0" w:color="auto"/>
                                <w:bottom w:val="none" w:sz="0" w:space="0" w:color="auto"/>
                                <w:right w:val="none" w:sz="0" w:space="0" w:color="auto"/>
                              </w:divBdr>
                              <w:divsChild>
                                <w:div w:id="1152410202">
                                  <w:marLeft w:val="0"/>
                                  <w:marRight w:val="0"/>
                                  <w:marTop w:val="0"/>
                                  <w:marBottom w:val="0"/>
                                  <w:divBdr>
                                    <w:top w:val="none" w:sz="0" w:space="0" w:color="auto"/>
                                    <w:left w:val="none" w:sz="0" w:space="0" w:color="auto"/>
                                    <w:bottom w:val="none" w:sz="0" w:space="0" w:color="auto"/>
                                    <w:right w:val="none" w:sz="0" w:space="0" w:color="auto"/>
                                  </w:divBdr>
                                  <w:divsChild>
                                    <w:div w:id="1409688250">
                                      <w:marLeft w:val="0"/>
                                      <w:marRight w:val="0"/>
                                      <w:marTop w:val="0"/>
                                      <w:marBottom w:val="0"/>
                                      <w:divBdr>
                                        <w:top w:val="none" w:sz="0" w:space="0" w:color="auto"/>
                                        <w:left w:val="none" w:sz="0" w:space="0" w:color="auto"/>
                                        <w:bottom w:val="none" w:sz="0" w:space="0" w:color="auto"/>
                                        <w:right w:val="none" w:sz="0" w:space="0" w:color="auto"/>
                                      </w:divBdr>
                                      <w:divsChild>
                                        <w:div w:id="574976831">
                                          <w:marLeft w:val="0"/>
                                          <w:marRight w:val="0"/>
                                          <w:marTop w:val="0"/>
                                          <w:marBottom w:val="0"/>
                                          <w:divBdr>
                                            <w:top w:val="none" w:sz="0" w:space="0" w:color="auto"/>
                                            <w:left w:val="none" w:sz="0" w:space="0" w:color="auto"/>
                                            <w:bottom w:val="none" w:sz="0" w:space="0" w:color="auto"/>
                                            <w:right w:val="none" w:sz="0" w:space="0" w:color="auto"/>
                                          </w:divBdr>
                                          <w:divsChild>
                                            <w:div w:id="371923961">
                                              <w:marLeft w:val="0"/>
                                              <w:marRight w:val="0"/>
                                              <w:marTop w:val="0"/>
                                              <w:marBottom w:val="0"/>
                                              <w:divBdr>
                                                <w:top w:val="none" w:sz="0" w:space="0" w:color="auto"/>
                                                <w:left w:val="none" w:sz="0" w:space="0" w:color="auto"/>
                                                <w:bottom w:val="none" w:sz="0" w:space="0" w:color="auto"/>
                                                <w:right w:val="none" w:sz="0" w:space="0" w:color="auto"/>
                                              </w:divBdr>
                                              <w:divsChild>
                                                <w:div w:id="1513109412">
                                                  <w:marLeft w:val="0"/>
                                                  <w:marRight w:val="0"/>
                                                  <w:marTop w:val="0"/>
                                                  <w:marBottom w:val="0"/>
                                                  <w:divBdr>
                                                    <w:top w:val="none" w:sz="0" w:space="0" w:color="auto"/>
                                                    <w:left w:val="none" w:sz="0" w:space="0" w:color="auto"/>
                                                    <w:bottom w:val="none" w:sz="0" w:space="0" w:color="auto"/>
                                                    <w:right w:val="none" w:sz="0" w:space="0" w:color="auto"/>
                                                  </w:divBdr>
                                                  <w:divsChild>
                                                    <w:div w:id="563488770">
                                                      <w:marLeft w:val="0"/>
                                                      <w:marRight w:val="0"/>
                                                      <w:marTop w:val="0"/>
                                                      <w:marBottom w:val="0"/>
                                                      <w:divBdr>
                                                        <w:top w:val="none" w:sz="0" w:space="0" w:color="auto"/>
                                                        <w:left w:val="none" w:sz="0" w:space="0" w:color="auto"/>
                                                        <w:bottom w:val="none" w:sz="0" w:space="0" w:color="auto"/>
                                                        <w:right w:val="none" w:sz="0" w:space="0" w:color="auto"/>
                                                      </w:divBdr>
                                                      <w:divsChild>
                                                        <w:div w:id="1743983815">
                                                          <w:marLeft w:val="0"/>
                                                          <w:marRight w:val="0"/>
                                                          <w:marTop w:val="0"/>
                                                          <w:marBottom w:val="0"/>
                                                          <w:divBdr>
                                                            <w:top w:val="none" w:sz="0" w:space="0" w:color="auto"/>
                                                            <w:left w:val="none" w:sz="0" w:space="0" w:color="auto"/>
                                                            <w:bottom w:val="none" w:sz="0" w:space="0" w:color="auto"/>
                                                            <w:right w:val="none" w:sz="0" w:space="0" w:color="auto"/>
                                                          </w:divBdr>
                                                          <w:divsChild>
                                                            <w:div w:id="271400667">
                                                              <w:marLeft w:val="0"/>
                                                              <w:marRight w:val="0"/>
                                                              <w:marTop w:val="0"/>
                                                              <w:marBottom w:val="0"/>
                                                              <w:divBdr>
                                                                <w:top w:val="none" w:sz="0" w:space="0" w:color="auto"/>
                                                                <w:left w:val="none" w:sz="0" w:space="0" w:color="auto"/>
                                                                <w:bottom w:val="none" w:sz="0" w:space="0" w:color="auto"/>
                                                                <w:right w:val="none" w:sz="0" w:space="0" w:color="auto"/>
                                                              </w:divBdr>
                                                              <w:divsChild>
                                                                <w:div w:id="990599738">
                                                                  <w:marLeft w:val="0"/>
                                                                  <w:marRight w:val="0"/>
                                                                  <w:marTop w:val="0"/>
                                                                  <w:marBottom w:val="0"/>
                                                                  <w:divBdr>
                                                                    <w:top w:val="none" w:sz="0" w:space="0" w:color="auto"/>
                                                                    <w:left w:val="none" w:sz="0" w:space="0" w:color="auto"/>
                                                                    <w:bottom w:val="none" w:sz="0" w:space="0" w:color="auto"/>
                                                                    <w:right w:val="none" w:sz="0" w:space="0" w:color="auto"/>
                                                                  </w:divBdr>
                                                                  <w:divsChild>
                                                                    <w:div w:id="1642266675">
                                                                      <w:marLeft w:val="0"/>
                                                                      <w:marRight w:val="0"/>
                                                                      <w:marTop w:val="0"/>
                                                                      <w:marBottom w:val="0"/>
                                                                      <w:divBdr>
                                                                        <w:top w:val="single" w:sz="6" w:space="8" w:color="E0E0E0"/>
                                                                        <w:left w:val="none" w:sz="0" w:space="0" w:color="auto"/>
                                                                        <w:bottom w:val="none" w:sz="0" w:space="0" w:color="auto"/>
                                                                        <w:right w:val="none" w:sz="0" w:space="0" w:color="auto"/>
                                                                      </w:divBdr>
                                                                      <w:divsChild>
                                                                        <w:div w:id="1782721591">
                                                                          <w:marLeft w:val="0"/>
                                                                          <w:marRight w:val="0"/>
                                                                          <w:marTop w:val="0"/>
                                                                          <w:marBottom w:val="0"/>
                                                                          <w:divBdr>
                                                                            <w:top w:val="none" w:sz="0" w:space="0" w:color="auto"/>
                                                                            <w:left w:val="none" w:sz="0" w:space="0" w:color="auto"/>
                                                                            <w:bottom w:val="none" w:sz="0" w:space="0" w:color="auto"/>
                                                                            <w:right w:val="none" w:sz="0" w:space="0" w:color="auto"/>
                                                                          </w:divBdr>
                                                                          <w:divsChild>
                                                                            <w:div w:id="1468887714">
                                                                              <w:marLeft w:val="0"/>
                                                                              <w:marRight w:val="0"/>
                                                                              <w:marTop w:val="0"/>
                                                                              <w:marBottom w:val="0"/>
                                                                              <w:divBdr>
                                                                                <w:top w:val="none" w:sz="0" w:space="0" w:color="auto"/>
                                                                                <w:left w:val="none" w:sz="0" w:space="0" w:color="auto"/>
                                                                                <w:bottom w:val="none" w:sz="0" w:space="0" w:color="auto"/>
                                                                                <w:right w:val="none" w:sz="0" w:space="0" w:color="auto"/>
                                                                              </w:divBdr>
                                                                              <w:divsChild>
                                                                                <w:div w:id="936599197">
                                                                                  <w:marLeft w:val="0"/>
                                                                                  <w:marRight w:val="0"/>
                                                                                  <w:marTop w:val="0"/>
                                                                                  <w:marBottom w:val="0"/>
                                                                                  <w:divBdr>
                                                                                    <w:top w:val="none" w:sz="0" w:space="0" w:color="auto"/>
                                                                                    <w:left w:val="none" w:sz="0" w:space="0" w:color="auto"/>
                                                                                    <w:bottom w:val="none" w:sz="0" w:space="0" w:color="auto"/>
                                                                                    <w:right w:val="none" w:sz="0" w:space="0" w:color="auto"/>
                                                                                  </w:divBdr>
                                                                                  <w:divsChild>
                                                                                    <w:div w:id="112604939">
                                                                                      <w:marLeft w:val="0"/>
                                                                                      <w:marRight w:val="0"/>
                                                                                      <w:marTop w:val="0"/>
                                                                                      <w:marBottom w:val="0"/>
                                                                                      <w:divBdr>
                                                                                        <w:top w:val="none" w:sz="0" w:space="0" w:color="auto"/>
                                                                                        <w:left w:val="none" w:sz="0" w:space="0" w:color="auto"/>
                                                                                        <w:bottom w:val="none" w:sz="0" w:space="0" w:color="auto"/>
                                                                                        <w:right w:val="none" w:sz="0" w:space="0" w:color="auto"/>
                                                                                      </w:divBdr>
                                                                                      <w:divsChild>
                                                                                        <w:div w:id="169931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0168584">
      <w:bodyDiv w:val="1"/>
      <w:marLeft w:val="0"/>
      <w:marRight w:val="0"/>
      <w:marTop w:val="0"/>
      <w:marBottom w:val="0"/>
      <w:divBdr>
        <w:top w:val="none" w:sz="0" w:space="0" w:color="auto"/>
        <w:left w:val="none" w:sz="0" w:space="0" w:color="auto"/>
        <w:bottom w:val="none" w:sz="0" w:space="0" w:color="auto"/>
        <w:right w:val="none" w:sz="0" w:space="0" w:color="auto"/>
      </w:divBdr>
    </w:div>
    <w:div w:id="1752240993">
      <w:bodyDiv w:val="1"/>
      <w:marLeft w:val="0"/>
      <w:marRight w:val="0"/>
      <w:marTop w:val="0"/>
      <w:marBottom w:val="0"/>
      <w:divBdr>
        <w:top w:val="none" w:sz="0" w:space="0" w:color="auto"/>
        <w:left w:val="none" w:sz="0" w:space="0" w:color="auto"/>
        <w:bottom w:val="none" w:sz="0" w:space="0" w:color="auto"/>
        <w:right w:val="none" w:sz="0" w:space="0" w:color="auto"/>
      </w:divBdr>
      <w:divsChild>
        <w:div w:id="701051023">
          <w:marLeft w:val="0"/>
          <w:marRight w:val="0"/>
          <w:marTop w:val="0"/>
          <w:marBottom w:val="0"/>
          <w:divBdr>
            <w:top w:val="none" w:sz="0" w:space="0" w:color="auto"/>
            <w:left w:val="none" w:sz="0" w:space="0" w:color="auto"/>
            <w:bottom w:val="none" w:sz="0" w:space="0" w:color="auto"/>
            <w:right w:val="none" w:sz="0" w:space="0" w:color="auto"/>
          </w:divBdr>
          <w:divsChild>
            <w:div w:id="439879236">
              <w:marLeft w:val="0"/>
              <w:marRight w:val="0"/>
              <w:marTop w:val="0"/>
              <w:marBottom w:val="0"/>
              <w:divBdr>
                <w:top w:val="none" w:sz="0" w:space="0" w:color="auto"/>
                <w:left w:val="none" w:sz="0" w:space="0" w:color="auto"/>
                <w:bottom w:val="none" w:sz="0" w:space="0" w:color="auto"/>
                <w:right w:val="none" w:sz="0" w:space="0" w:color="auto"/>
              </w:divBdr>
            </w:div>
            <w:div w:id="671643840">
              <w:marLeft w:val="0"/>
              <w:marRight w:val="0"/>
              <w:marTop w:val="0"/>
              <w:marBottom w:val="0"/>
              <w:divBdr>
                <w:top w:val="none" w:sz="0" w:space="0" w:color="auto"/>
                <w:left w:val="none" w:sz="0" w:space="0" w:color="auto"/>
                <w:bottom w:val="none" w:sz="0" w:space="0" w:color="auto"/>
                <w:right w:val="none" w:sz="0" w:space="0" w:color="auto"/>
              </w:divBdr>
            </w:div>
            <w:div w:id="1903756098">
              <w:marLeft w:val="0"/>
              <w:marRight w:val="0"/>
              <w:marTop w:val="0"/>
              <w:marBottom w:val="0"/>
              <w:divBdr>
                <w:top w:val="none" w:sz="0" w:space="0" w:color="auto"/>
                <w:left w:val="none" w:sz="0" w:space="0" w:color="auto"/>
                <w:bottom w:val="none" w:sz="0" w:space="0" w:color="auto"/>
                <w:right w:val="none" w:sz="0" w:space="0" w:color="auto"/>
              </w:divBdr>
            </w:div>
            <w:div w:id="20486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4054">
      <w:bodyDiv w:val="1"/>
      <w:marLeft w:val="0"/>
      <w:marRight w:val="0"/>
      <w:marTop w:val="0"/>
      <w:marBottom w:val="0"/>
      <w:divBdr>
        <w:top w:val="none" w:sz="0" w:space="0" w:color="auto"/>
        <w:left w:val="none" w:sz="0" w:space="0" w:color="auto"/>
        <w:bottom w:val="none" w:sz="0" w:space="0" w:color="auto"/>
        <w:right w:val="none" w:sz="0" w:space="0" w:color="auto"/>
      </w:divBdr>
      <w:divsChild>
        <w:div w:id="121460635">
          <w:marLeft w:val="0"/>
          <w:marRight w:val="0"/>
          <w:marTop w:val="0"/>
          <w:marBottom w:val="0"/>
          <w:divBdr>
            <w:top w:val="none" w:sz="0" w:space="0" w:color="auto"/>
            <w:left w:val="none" w:sz="0" w:space="0" w:color="auto"/>
            <w:bottom w:val="none" w:sz="0" w:space="0" w:color="auto"/>
            <w:right w:val="none" w:sz="0" w:space="0" w:color="auto"/>
          </w:divBdr>
          <w:divsChild>
            <w:div w:id="1157763055">
              <w:marLeft w:val="0"/>
              <w:marRight w:val="0"/>
              <w:marTop w:val="0"/>
              <w:marBottom w:val="0"/>
              <w:divBdr>
                <w:top w:val="none" w:sz="0" w:space="0" w:color="auto"/>
                <w:left w:val="none" w:sz="0" w:space="0" w:color="auto"/>
                <w:bottom w:val="none" w:sz="0" w:space="0" w:color="auto"/>
                <w:right w:val="none" w:sz="0" w:space="0" w:color="auto"/>
              </w:divBdr>
            </w:div>
            <w:div w:id="1307391704">
              <w:marLeft w:val="0"/>
              <w:marRight w:val="0"/>
              <w:marTop w:val="0"/>
              <w:marBottom w:val="0"/>
              <w:divBdr>
                <w:top w:val="none" w:sz="0" w:space="0" w:color="auto"/>
                <w:left w:val="none" w:sz="0" w:space="0" w:color="auto"/>
                <w:bottom w:val="none" w:sz="0" w:space="0" w:color="auto"/>
                <w:right w:val="none" w:sz="0" w:space="0" w:color="auto"/>
              </w:divBdr>
            </w:div>
            <w:div w:id="1929267657">
              <w:marLeft w:val="0"/>
              <w:marRight w:val="0"/>
              <w:marTop w:val="0"/>
              <w:marBottom w:val="0"/>
              <w:divBdr>
                <w:top w:val="none" w:sz="0" w:space="0" w:color="auto"/>
                <w:left w:val="none" w:sz="0" w:space="0" w:color="auto"/>
                <w:bottom w:val="none" w:sz="0" w:space="0" w:color="auto"/>
                <w:right w:val="none" w:sz="0" w:space="0" w:color="auto"/>
              </w:divBdr>
              <w:divsChild>
                <w:div w:id="407114685">
                  <w:marLeft w:val="0"/>
                  <w:marRight w:val="0"/>
                  <w:marTop w:val="0"/>
                  <w:marBottom w:val="0"/>
                  <w:divBdr>
                    <w:top w:val="none" w:sz="0" w:space="0" w:color="auto"/>
                    <w:left w:val="none" w:sz="0" w:space="0" w:color="auto"/>
                    <w:bottom w:val="none" w:sz="0" w:space="0" w:color="auto"/>
                    <w:right w:val="none" w:sz="0" w:space="0" w:color="auto"/>
                  </w:divBdr>
                </w:div>
                <w:div w:id="908929729">
                  <w:marLeft w:val="0"/>
                  <w:marRight w:val="0"/>
                  <w:marTop w:val="0"/>
                  <w:marBottom w:val="0"/>
                  <w:divBdr>
                    <w:top w:val="none" w:sz="0" w:space="0" w:color="auto"/>
                    <w:left w:val="none" w:sz="0" w:space="0" w:color="auto"/>
                    <w:bottom w:val="none" w:sz="0" w:space="0" w:color="auto"/>
                    <w:right w:val="none" w:sz="0" w:space="0" w:color="auto"/>
                  </w:divBdr>
                </w:div>
                <w:div w:id="10071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0152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hub.e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u-hub.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27A80-225E-4E61-ABA8-FF098EF75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1625</Words>
  <Characters>9265</Characters>
  <Application>Microsoft Office Word</Application>
  <DocSecurity>0</DocSecurity>
  <Lines>77</Lines>
  <Paragraphs>21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Г Р А Ф И К</vt:lpstr>
      <vt:lpstr>Г Р А Ф И К</vt:lpstr>
    </vt:vector>
  </TitlesOfParts>
  <Company>Centre For Continuing Education</Company>
  <LinksUpToDate>false</LinksUpToDate>
  <CharactersWithSpaces>10869</CharactersWithSpaces>
  <SharedDoc>false</SharedDoc>
  <HLinks>
    <vt:vector size="12" baseType="variant">
      <vt:variant>
        <vt:i4>5046346</vt:i4>
      </vt:variant>
      <vt:variant>
        <vt:i4>3</vt:i4>
      </vt:variant>
      <vt:variant>
        <vt:i4>0</vt:i4>
      </vt:variant>
      <vt:variant>
        <vt:i4>5</vt:i4>
      </vt:variant>
      <vt:variant>
        <vt:lpwstr>http://www.eu-hub.eu/</vt:lpwstr>
      </vt:variant>
      <vt:variant>
        <vt:lpwstr/>
      </vt:variant>
      <vt:variant>
        <vt:i4>5046346</vt:i4>
      </vt:variant>
      <vt:variant>
        <vt:i4>0</vt:i4>
      </vt:variant>
      <vt:variant>
        <vt:i4>0</vt:i4>
      </vt:variant>
      <vt:variant>
        <vt:i4>5</vt:i4>
      </vt:variant>
      <vt:variant>
        <vt:lpwstr>http://www.eu-hub.eu/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Р А Ф И К</dc:title>
  <dc:creator>Spas Spassov</dc:creator>
  <cp:lastModifiedBy>Sandra Manioudaki</cp:lastModifiedBy>
  <cp:revision>2</cp:revision>
  <cp:lastPrinted>2019-11-20T08:21:00Z</cp:lastPrinted>
  <dcterms:created xsi:type="dcterms:W3CDTF">2019-12-04T11:34:00Z</dcterms:created>
  <dcterms:modified xsi:type="dcterms:W3CDTF">2019-12-04T11:34:00Z</dcterms:modified>
</cp:coreProperties>
</file>