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A5C6" w14:textId="476678F8" w:rsidR="00953827" w:rsidRDefault="00602DBD" w:rsidP="00957D35">
      <w:pPr>
        <w:widowControl w:val="0"/>
        <w:autoSpaceDE w:val="0"/>
        <w:autoSpaceDN w:val="0"/>
        <w:adjustRightInd w:val="0"/>
        <w:spacing w:after="240"/>
        <w:jc w:val="center"/>
        <w:rPr>
          <w:rFonts w:ascii="Arial Narrow" w:hAnsi="Arial Narrow" w:cs="Calibri"/>
          <w:bCs/>
          <w:sz w:val="28"/>
          <w:szCs w:val="28"/>
          <w:u w:color="00006C"/>
          <w:lang w:val="en-US"/>
        </w:rPr>
      </w:pPr>
      <w:r w:rsidRPr="00953827">
        <w:rPr>
          <w:rFonts w:ascii="Arial Narrow" w:hAnsi="Arial Narrow" w:cs="Calibri"/>
          <w:bCs/>
          <w:noProof/>
          <w:sz w:val="28"/>
          <w:szCs w:val="28"/>
          <w:u w:color="00006C"/>
          <w:lang w:val="en-US"/>
        </w:rPr>
        <w:drawing>
          <wp:anchor distT="0" distB="0" distL="114300" distR="114300" simplePos="0" relativeHeight="251662336" behindDoc="0" locked="0" layoutInCell="1" allowOverlap="1" wp14:anchorId="47C32975" wp14:editId="755D48E8">
            <wp:simplePos x="0" y="0"/>
            <wp:positionH relativeFrom="margin">
              <wp:posOffset>228600</wp:posOffset>
            </wp:positionH>
            <wp:positionV relativeFrom="margin">
              <wp:posOffset>114300</wp:posOffset>
            </wp:positionV>
            <wp:extent cx="3025775" cy="480695"/>
            <wp:effectExtent l="0" t="0" r="0" b="1905"/>
            <wp:wrapNone/>
            <wp:docPr id="7" name="Picture 7" descr="UNODC+Doha+E4J_Ho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ODC+Doha+E4J_Hor_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Courier New"/>
          <w:noProof/>
          <w:color w:val="333333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4E48DB6A" wp14:editId="413B9DE2">
            <wp:simplePos x="0" y="0"/>
            <wp:positionH relativeFrom="column">
              <wp:posOffset>4059555</wp:posOffset>
            </wp:positionH>
            <wp:positionV relativeFrom="paragraph">
              <wp:posOffset>3175</wp:posOffset>
            </wp:positionV>
            <wp:extent cx="1541145" cy="1025525"/>
            <wp:effectExtent l="0" t="0" r="0" b="0"/>
            <wp:wrapThrough wrapText="bothSides">
              <wp:wrapPolygon edited="0">
                <wp:start x="7476" y="1070"/>
                <wp:lineTo x="1068" y="2140"/>
                <wp:lineTo x="356" y="3210"/>
                <wp:lineTo x="356" y="16050"/>
                <wp:lineTo x="2492" y="18724"/>
                <wp:lineTo x="7476" y="19794"/>
                <wp:lineTo x="9256" y="19794"/>
                <wp:lineTo x="18868" y="18724"/>
                <wp:lineTo x="21004" y="15515"/>
                <wp:lineTo x="19580" y="10700"/>
                <wp:lineTo x="19936" y="8560"/>
                <wp:lineTo x="18156" y="3210"/>
                <wp:lineTo x="16732" y="1070"/>
                <wp:lineTo x="7476" y="1070"/>
              </wp:wrapPolygon>
            </wp:wrapThrough>
            <wp:docPr id="1" name="Picture 0" descr="EPLO+A4T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PLO+A4TH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C884E" w14:textId="77777777" w:rsidR="00953827" w:rsidRDefault="00953827" w:rsidP="00957D35">
      <w:pPr>
        <w:widowControl w:val="0"/>
        <w:autoSpaceDE w:val="0"/>
        <w:autoSpaceDN w:val="0"/>
        <w:adjustRightInd w:val="0"/>
        <w:spacing w:after="240"/>
        <w:jc w:val="center"/>
        <w:rPr>
          <w:rFonts w:ascii="Arial Narrow" w:hAnsi="Arial Narrow" w:cs="Calibri"/>
          <w:bCs/>
          <w:sz w:val="28"/>
          <w:szCs w:val="28"/>
          <w:u w:color="00006C"/>
          <w:lang w:val="en-US"/>
        </w:rPr>
      </w:pPr>
    </w:p>
    <w:p w14:paraId="1FF5D70E" w14:textId="4264B857" w:rsidR="00953827" w:rsidRDefault="00953827" w:rsidP="00957D35">
      <w:pPr>
        <w:widowControl w:val="0"/>
        <w:autoSpaceDE w:val="0"/>
        <w:autoSpaceDN w:val="0"/>
        <w:adjustRightInd w:val="0"/>
        <w:spacing w:after="240"/>
        <w:jc w:val="center"/>
        <w:rPr>
          <w:rFonts w:ascii="Arial Narrow" w:hAnsi="Arial Narrow" w:cs="Calibri"/>
          <w:bCs/>
          <w:sz w:val="28"/>
          <w:szCs w:val="28"/>
          <w:u w:color="00006C"/>
          <w:lang w:val="en-US"/>
        </w:rPr>
      </w:pPr>
    </w:p>
    <w:p w14:paraId="2A9C58CD" w14:textId="41C3D655" w:rsidR="00957D35" w:rsidRDefault="00E60847" w:rsidP="00957D35">
      <w:pPr>
        <w:widowControl w:val="0"/>
        <w:autoSpaceDE w:val="0"/>
        <w:autoSpaceDN w:val="0"/>
        <w:adjustRightInd w:val="0"/>
        <w:spacing w:after="240"/>
        <w:jc w:val="center"/>
        <w:rPr>
          <w:rFonts w:ascii="Arial Narrow" w:hAnsi="Arial Narrow" w:cs="Calibri"/>
          <w:bCs/>
          <w:sz w:val="28"/>
          <w:szCs w:val="28"/>
          <w:u w:color="00006C"/>
          <w:lang w:val="en-US"/>
        </w:rPr>
      </w:pPr>
      <w:r>
        <w:rPr>
          <w:rFonts w:ascii="Arial Narrow" w:hAnsi="Arial Narrow" w:cs="Calibri"/>
          <w:bCs/>
          <w:sz w:val="28"/>
          <w:szCs w:val="28"/>
          <w:u w:color="00006C"/>
          <w:lang w:val="en-US"/>
        </w:rPr>
        <w:t xml:space="preserve">Join our </w:t>
      </w:r>
      <w:r w:rsidR="00957D35" w:rsidRPr="00957D35">
        <w:rPr>
          <w:rFonts w:ascii="Arial Narrow" w:hAnsi="Arial Narrow" w:cs="Calibri"/>
          <w:bCs/>
          <w:sz w:val="28"/>
          <w:szCs w:val="28"/>
          <w:u w:color="00006C"/>
          <w:lang w:val="en-US"/>
        </w:rPr>
        <w:t>CCPCJ side event</w:t>
      </w:r>
      <w:r w:rsidR="00953827">
        <w:rPr>
          <w:rFonts w:ascii="Arial Narrow" w:hAnsi="Arial Narrow" w:cs="Calibri"/>
          <w:bCs/>
          <w:sz w:val="28"/>
          <w:szCs w:val="28"/>
          <w:u w:color="00006C"/>
          <w:lang w:val="en-US"/>
        </w:rPr>
        <w:t>!</w:t>
      </w:r>
    </w:p>
    <w:p w14:paraId="15CBB0C7" w14:textId="77777777" w:rsidR="00BE12CB" w:rsidRPr="00BE12CB" w:rsidRDefault="00BE12CB" w:rsidP="00874D7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aps/>
          <w:u w:color="00006C"/>
          <w:lang w:val="en-US"/>
        </w:rPr>
      </w:pPr>
    </w:p>
    <w:p w14:paraId="4B077867" w14:textId="4D71EDDE" w:rsidR="00874D7A" w:rsidRDefault="00957D35" w:rsidP="00874D7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aps/>
          <w:sz w:val="44"/>
          <w:szCs w:val="44"/>
          <w:u w:color="00006C"/>
          <w:lang w:val="en-US"/>
        </w:rPr>
      </w:pPr>
      <w:r w:rsidRPr="00957D35">
        <w:rPr>
          <w:rFonts w:ascii="Arial Narrow" w:hAnsi="Arial Narrow" w:cs="Calibri"/>
          <w:b/>
          <w:bCs/>
          <w:caps/>
          <w:sz w:val="44"/>
          <w:szCs w:val="44"/>
          <w:u w:color="00006C"/>
          <w:lang w:val="en-US"/>
        </w:rPr>
        <w:t>Fighting Corruption Through Education</w:t>
      </w:r>
    </w:p>
    <w:p w14:paraId="78A2EFA4" w14:textId="48031AAF" w:rsidR="00E03077" w:rsidRDefault="00E03077" w:rsidP="00874D7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caps/>
          <w:sz w:val="32"/>
          <w:szCs w:val="32"/>
          <w:u w:color="00006C"/>
          <w:lang w:val="en-US"/>
        </w:rPr>
      </w:pPr>
    </w:p>
    <w:p w14:paraId="311B0E68" w14:textId="3EC69CF9" w:rsidR="006A10D3" w:rsidRPr="00B84D73" w:rsidRDefault="00874D7A" w:rsidP="006A10D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</w:pPr>
      <w:r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Launch of </w:t>
      </w:r>
      <w:r w:rsidR="006A10D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t</w:t>
      </w:r>
      <w:r w:rsidR="00B84D73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he</w:t>
      </w:r>
      <w:r w:rsidR="00853D4F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 </w:t>
      </w:r>
      <w:r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E4J </w:t>
      </w:r>
      <w:r w:rsidR="006957C0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Anti-Corruption </w:t>
      </w:r>
      <w:r w:rsidR="00831607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U</w:t>
      </w:r>
      <w:r w:rsidR="00B84D73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niversity </w:t>
      </w:r>
      <w:r w:rsidR="0066337A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Module</w:t>
      </w:r>
      <w:r w:rsidR="00B84D73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s</w:t>
      </w:r>
      <w:r w:rsidR="006A10D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 &amp;</w:t>
      </w:r>
    </w:p>
    <w:p w14:paraId="5D128EDA" w14:textId="58A1B13E" w:rsidR="00874D7A" w:rsidRPr="00B84D73" w:rsidRDefault="00B84D73" w:rsidP="0066337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</w:pPr>
      <w:r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T</w:t>
      </w:r>
      <w:r w:rsidR="007826B2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aking </w:t>
      </w:r>
      <w:r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S</w:t>
      </w:r>
      <w:r w:rsidR="007826B2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tock </w:t>
      </w:r>
      <w:r w:rsidR="00874D7A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of </w:t>
      </w:r>
      <w:r w:rsidR="006A10D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t</w:t>
      </w:r>
      <w:r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he</w:t>
      </w:r>
      <w:r w:rsidR="00853D4F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 </w:t>
      </w:r>
      <w:r w:rsidR="00874D7A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E4J Integrity and Ethics</w:t>
      </w:r>
      <w:r w:rsidR="006957C0"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 xml:space="preserve"> </w:t>
      </w:r>
      <w:r w:rsidRPr="00B84D73">
        <w:rPr>
          <w:rFonts w:ascii="Arial Narrow" w:hAnsi="Arial Narrow" w:cs="Calibri"/>
          <w:bCs/>
          <w:smallCaps/>
          <w:sz w:val="28"/>
          <w:szCs w:val="28"/>
          <w:u w:color="00006C"/>
          <w:lang w:val="en-US"/>
        </w:rPr>
        <w:t>University Modules</w:t>
      </w:r>
    </w:p>
    <w:p w14:paraId="40081AD5" w14:textId="1361D197" w:rsidR="006957C0" w:rsidRDefault="00AE483C" w:rsidP="006957C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u w:color="00006C"/>
          <w:lang w:val="en-US"/>
        </w:rPr>
      </w:pPr>
      <w:r>
        <w:rPr>
          <w:rFonts w:ascii="Arial Narrow" w:hAnsi="Arial Narrow" w:cs="Calibri"/>
          <w:u w:color="00006C"/>
          <w:lang w:val="en-US"/>
        </w:rPr>
        <w:t>(</w:t>
      </w:r>
      <w:r w:rsidR="007A0A84">
        <w:rPr>
          <w:rFonts w:ascii="Arial Narrow" w:hAnsi="Arial Narrow" w:cs="Calibri"/>
          <w:u w:color="00006C"/>
          <w:lang w:val="en-US"/>
        </w:rPr>
        <w:t xml:space="preserve"> </w:t>
      </w:r>
      <w:hyperlink r:id="rId10" w:history="1">
        <w:r w:rsidR="007A0A84" w:rsidRPr="001572D6">
          <w:rPr>
            <w:rStyle w:val="Hyperlink"/>
            <w:rFonts w:ascii="Arial Narrow" w:hAnsi="Arial Narrow" w:cs="Calibri"/>
            <w:lang w:val="en-US"/>
          </w:rPr>
          <w:t>http://www.unodc.org/e4j/en/tertiary/integrity-ethics.html</w:t>
        </w:r>
      </w:hyperlink>
      <w:r w:rsidR="007A0A84" w:rsidRPr="007A0A84">
        <w:rPr>
          <w:rStyle w:val="Hyperlink"/>
          <w:rFonts w:ascii="Arial Narrow" w:hAnsi="Arial Narrow" w:cs="Calibri"/>
          <w:u w:val="none"/>
          <w:lang w:val="en-US"/>
        </w:rPr>
        <w:t xml:space="preserve"> </w:t>
      </w:r>
      <w:bookmarkStart w:id="0" w:name="_GoBack"/>
      <w:bookmarkEnd w:id="0"/>
      <w:r>
        <w:rPr>
          <w:rFonts w:ascii="Arial Narrow" w:hAnsi="Arial Narrow" w:cs="Calibri"/>
          <w:u w:color="00006C"/>
          <w:lang w:val="en-US"/>
        </w:rPr>
        <w:t>)</w:t>
      </w:r>
    </w:p>
    <w:p w14:paraId="4E3D03E8" w14:textId="2AE598B5" w:rsidR="00BE12CB" w:rsidRDefault="00BE12CB" w:rsidP="00AE483C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Calibri"/>
          <w:bCs/>
          <w:sz w:val="28"/>
          <w:szCs w:val="28"/>
          <w:lang w:val="en-US"/>
        </w:rPr>
      </w:pPr>
    </w:p>
    <w:p w14:paraId="3D72A155" w14:textId="77777777" w:rsidR="006957C0" w:rsidRPr="00AB28F9" w:rsidRDefault="006957C0" w:rsidP="006957C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lang w:val="en-US"/>
        </w:rPr>
      </w:pPr>
      <w:r w:rsidRPr="00AB28F9">
        <w:rPr>
          <w:rFonts w:ascii="Arial Narrow" w:hAnsi="Arial Narrow" w:cs="Calibri"/>
          <w:bCs/>
          <w:lang w:val="en-US"/>
        </w:rPr>
        <w:t>Tuesday 21 May 2019 @ 9 am</w:t>
      </w:r>
    </w:p>
    <w:p w14:paraId="71A41D62" w14:textId="77777777" w:rsidR="006957C0" w:rsidRPr="00AB28F9" w:rsidRDefault="006957C0" w:rsidP="006957C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lang w:val="en-US"/>
        </w:rPr>
      </w:pPr>
      <w:r w:rsidRPr="00AB28F9">
        <w:rPr>
          <w:rFonts w:ascii="Arial Narrow" w:hAnsi="Arial Narrow" w:cs="Calibri"/>
          <w:bCs/>
          <w:lang w:val="en-US"/>
        </w:rPr>
        <w:t>Vienna International Centre, Conference Room M7</w:t>
      </w:r>
    </w:p>
    <w:p w14:paraId="6E53456C" w14:textId="7144755E" w:rsidR="0066337A" w:rsidRDefault="0066337A" w:rsidP="00957D35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8"/>
          <w:szCs w:val="28"/>
          <w:lang w:val="en-US"/>
        </w:rPr>
      </w:pPr>
    </w:p>
    <w:p w14:paraId="6B8AFDF1" w14:textId="77777777" w:rsidR="00BE12CB" w:rsidRDefault="00BE12CB" w:rsidP="00957D35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8"/>
          <w:szCs w:val="28"/>
          <w:lang w:val="en-US"/>
        </w:rPr>
      </w:pPr>
    </w:p>
    <w:p w14:paraId="1598F4CB" w14:textId="7800C013" w:rsidR="008033B8" w:rsidRDefault="00B84D73" w:rsidP="008033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u w:color="00006C"/>
          <w:lang w:val="en-US"/>
        </w:rPr>
      </w:pPr>
      <w:r>
        <w:rPr>
          <w:rFonts w:ascii="Arial Narrow" w:hAnsi="Arial Narrow" w:cs="Calibri"/>
          <w:u w:color="00006C"/>
          <w:lang w:val="en-US"/>
        </w:rPr>
        <w:t xml:space="preserve">In collaboration </w:t>
      </w:r>
      <w:r w:rsidR="00FA103D">
        <w:rPr>
          <w:rFonts w:ascii="Arial Narrow" w:hAnsi="Arial Narrow" w:cs="Calibri"/>
          <w:u w:color="00006C"/>
          <w:lang w:val="en-US"/>
        </w:rPr>
        <w:t>with over 100 academics from around</w:t>
      </w:r>
      <w:r w:rsidR="00644545">
        <w:rPr>
          <w:rFonts w:ascii="Arial Narrow" w:hAnsi="Arial Narrow" w:cs="Calibri"/>
          <w:u w:color="00006C"/>
          <w:lang w:val="en-US"/>
        </w:rPr>
        <w:t xml:space="preserve"> the world, UNODC’s </w:t>
      </w:r>
      <w:r w:rsidR="00957D35" w:rsidRPr="00957D35">
        <w:rPr>
          <w:rFonts w:ascii="Arial Narrow" w:hAnsi="Arial Narrow" w:cs="Calibri"/>
          <w:u w:color="00006C"/>
          <w:lang w:val="en-US"/>
        </w:rPr>
        <w:t>E</w:t>
      </w:r>
      <w:r w:rsidR="00D732D5">
        <w:rPr>
          <w:rFonts w:ascii="Arial Narrow" w:hAnsi="Arial Narrow" w:cs="Calibri"/>
          <w:u w:color="00006C"/>
          <w:lang w:val="en-US"/>
        </w:rPr>
        <w:t>ducation for Justice (E</w:t>
      </w:r>
      <w:r w:rsidR="00957D35" w:rsidRPr="00957D35">
        <w:rPr>
          <w:rFonts w:ascii="Arial Narrow" w:hAnsi="Arial Narrow" w:cs="Calibri"/>
          <w:u w:color="00006C"/>
          <w:lang w:val="en-US"/>
        </w:rPr>
        <w:t>4J</w:t>
      </w:r>
      <w:r w:rsidR="00D732D5">
        <w:rPr>
          <w:rFonts w:ascii="Arial Narrow" w:hAnsi="Arial Narrow" w:cs="Calibri"/>
          <w:u w:color="00006C"/>
          <w:lang w:val="en-US"/>
        </w:rPr>
        <w:t>)</w:t>
      </w:r>
      <w:r w:rsidR="00957D35" w:rsidRPr="00957D35">
        <w:rPr>
          <w:rFonts w:ascii="Arial Narrow" w:hAnsi="Arial Narrow" w:cs="Calibri"/>
          <w:u w:color="00006C"/>
          <w:lang w:val="en-US"/>
        </w:rPr>
        <w:t xml:space="preserve"> initiative</w:t>
      </w:r>
      <w:r w:rsidR="00644545">
        <w:rPr>
          <w:rFonts w:ascii="Arial Narrow" w:hAnsi="Arial Narrow" w:cs="Calibri"/>
          <w:u w:color="00006C"/>
          <w:lang w:val="en-US"/>
        </w:rPr>
        <w:t xml:space="preserve"> </w:t>
      </w:r>
      <w:r w:rsidR="0008375C">
        <w:rPr>
          <w:rFonts w:ascii="Arial Narrow" w:hAnsi="Arial Narrow" w:cs="Calibri"/>
          <w:u w:color="00006C"/>
          <w:lang w:val="en-US"/>
        </w:rPr>
        <w:t xml:space="preserve">has developed </w:t>
      </w:r>
      <w:r w:rsidR="00E511E7">
        <w:rPr>
          <w:rFonts w:ascii="Arial Narrow" w:hAnsi="Arial Narrow" w:cs="Calibri"/>
          <w:u w:color="00006C"/>
          <w:lang w:val="en-US"/>
        </w:rPr>
        <w:t>14</w:t>
      </w:r>
      <w:r w:rsidR="00644545">
        <w:rPr>
          <w:rFonts w:ascii="Arial Narrow" w:hAnsi="Arial Narrow" w:cs="Calibri"/>
          <w:u w:color="00006C"/>
          <w:lang w:val="en-US"/>
        </w:rPr>
        <w:t xml:space="preserve"> </w:t>
      </w:r>
      <w:r w:rsidR="000E2910" w:rsidRPr="00AE483C">
        <w:rPr>
          <w:rFonts w:ascii="Arial Narrow" w:hAnsi="Arial Narrow" w:cs="Calibri"/>
          <w:u w:color="00006C"/>
          <w:lang w:val="en-US"/>
        </w:rPr>
        <w:t xml:space="preserve">Integrity and Ethics </w:t>
      </w:r>
      <w:r w:rsidR="002C6265" w:rsidRPr="00AE483C">
        <w:rPr>
          <w:rFonts w:ascii="Arial Narrow" w:hAnsi="Arial Narrow" w:cs="Calibri"/>
          <w:u w:color="00006C"/>
          <w:lang w:val="en-US"/>
        </w:rPr>
        <w:t xml:space="preserve">University </w:t>
      </w:r>
      <w:r w:rsidR="000E2910" w:rsidRPr="00AE483C">
        <w:rPr>
          <w:rFonts w:ascii="Arial Narrow" w:hAnsi="Arial Narrow" w:cs="Calibri"/>
          <w:u w:color="00006C"/>
          <w:lang w:val="en-US"/>
        </w:rPr>
        <w:t>Modules</w:t>
      </w:r>
      <w:r w:rsidR="000E2910">
        <w:rPr>
          <w:rFonts w:ascii="Arial Narrow" w:hAnsi="Arial Narrow" w:cs="Calibri"/>
          <w:u w:color="00006C"/>
          <w:lang w:val="en-US"/>
        </w:rPr>
        <w:t xml:space="preserve"> </w:t>
      </w:r>
      <w:r w:rsidR="00285A4A">
        <w:rPr>
          <w:rFonts w:ascii="Arial Narrow" w:hAnsi="Arial Narrow" w:cs="Calibri"/>
          <w:u w:color="00006C"/>
          <w:lang w:val="en-US"/>
        </w:rPr>
        <w:t xml:space="preserve">and is </w:t>
      </w:r>
      <w:r w:rsidR="007E2D81">
        <w:rPr>
          <w:rFonts w:ascii="Arial Narrow" w:hAnsi="Arial Narrow" w:cs="Calibri"/>
          <w:u w:color="00006C"/>
          <w:lang w:val="en-US"/>
        </w:rPr>
        <w:t>finalizing</w:t>
      </w:r>
      <w:r w:rsidR="00285A4A">
        <w:rPr>
          <w:rFonts w:ascii="Arial Narrow" w:hAnsi="Arial Narrow" w:cs="Calibri"/>
          <w:u w:color="00006C"/>
          <w:lang w:val="en-US"/>
        </w:rPr>
        <w:t xml:space="preserve"> </w:t>
      </w:r>
      <w:r w:rsidR="009A3E7F">
        <w:rPr>
          <w:rFonts w:ascii="Arial Narrow" w:hAnsi="Arial Narrow" w:cs="Calibri"/>
          <w:u w:color="00006C"/>
          <w:lang w:val="en-US"/>
        </w:rPr>
        <w:t xml:space="preserve">14 </w:t>
      </w:r>
      <w:r w:rsidR="000E2910" w:rsidRPr="00AE483C">
        <w:rPr>
          <w:rFonts w:ascii="Arial Narrow" w:hAnsi="Arial Narrow" w:cs="Calibri"/>
          <w:u w:color="00006C"/>
          <w:lang w:val="en-US"/>
        </w:rPr>
        <w:t xml:space="preserve">Anti-Corruption </w:t>
      </w:r>
      <w:r w:rsidR="002C6265" w:rsidRPr="00AE483C">
        <w:rPr>
          <w:rFonts w:ascii="Arial Narrow" w:hAnsi="Arial Narrow" w:cs="Calibri"/>
          <w:u w:color="00006C"/>
          <w:lang w:val="en-US"/>
        </w:rPr>
        <w:t xml:space="preserve">University </w:t>
      </w:r>
      <w:r w:rsidR="000E2910" w:rsidRPr="00AE483C">
        <w:rPr>
          <w:rFonts w:ascii="Arial Narrow" w:hAnsi="Arial Narrow" w:cs="Calibri"/>
          <w:u w:color="00006C"/>
          <w:lang w:val="en-US"/>
        </w:rPr>
        <w:t>Modules</w:t>
      </w:r>
      <w:r w:rsidR="009A3E7F">
        <w:rPr>
          <w:rFonts w:ascii="Arial Narrow" w:hAnsi="Arial Narrow" w:cs="Calibri"/>
          <w:u w:color="00006C"/>
          <w:lang w:val="en-US"/>
        </w:rPr>
        <w:t xml:space="preserve">. </w:t>
      </w:r>
      <w:r w:rsidR="00957D35" w:rsidRPr="00957D35">
        <w:rPr>
          <w:rFonts w:ascii="Arial Narrow" w:hAnsi="Arial Narrow" w:cs="Calibri"/>
          <w:u w:color="00006C"/>
          <w:lang w:val="en-US"/>
        </w:rPr>
        <w:t xml:space="preserve">The </w:t>
      </w:r>
      <w:r w:rsidR="00AE483C">
        <w:rPr>
          <w:rFonts w:ascii="Arial Narrow" w:hAnsi="Arial Narrow" w:cs="Calibri"/>
          <w:u w:color="00006C"/>
          <w:lang w:val="en-US"/>
        </w:rPr>
        <w:t>panelists will</w:t>
      </w:r>
      <w:r w:rsidR="00957D35" w:rsidRPr="00957D35">
        <w:rPr>
          <w:rFonts w:ascii="Arial Narrow" w:hAnsi="Arial Narrow" w:cs="Calibri"/>
          <w:u w:color="00006C"/>
          <w:lang w:val="en-US"/>
        </w:rPr>
        <w:t xml:space="preserve"> </w:t>
      </w:r>
      <w:r w:rsidR="00AE483C">
        <w:rPr>
          <w:rFonts w:ascii="Arial Narrow" w:hAnsi="Arial Narrow" w:cs="Calibri"/>
          <w:u w:color="00006C"/>
          <w:lang w:val="en-US"/>
        </w:rPr>
        <w:t>discuss</w:t>
      </w:r>
      <w:r w:rsidR="0080633E">
        <w:rPr>
          <w:rFonts w:ascii="Arial Narrow" w:hAnsi="Arial Narrow" w:cs="Calibri"/>
          <w:u w:color="00006C"/>
          <w:lang w:val="en-US"/>
        </w:rPr>
        <w:t xml:space="preserve"> </w:t>
      </w:r>
      <w:r w:rsidR="00B74EAA">
        <w:rPr>
          <w:rFonts w:ascii="Arial Narrow" w:hAnsi="Arial Narrow" w:cs="Calibri"/>
          <w:u w:color="00006C"/>
          <w:lang w:val="en-US"/>
        </w:rPr>
        <w:t xml:space="preserve">the </w:t>
      </w:r>
      <w:r>
        <w:rPr>
          <w:rFonts w:ascii="Arial Narrow" w:hAnsi="Arial Narrow" w:cs="Calibri"/>
          <w:u w:color="00006C"/>
          <w:lang w:val="en-US"/>
        </w:rPr>
        <w:t xml:space="preserve">impact of the </w:t>
      </w:r>
      <w:r w:rsidR="000E2910">
        <w:rPr>
          <w:rFonts w:ascii="Arial Narrow" w:hAnsi="Arial Narrow" w:cs="Calibri"/>
          <w:u w:color="00006C"/>
          <w:lang w:val="en-US"/>
        </w:rPr>
        <w:t>I</w:t>
      </w:r>
      <w:r w:rsidR="00D25E7E" w:rsidRPr="00957D35">
        <w:rPr>
          <w:rFonts w:ascii="Arial Narrow" w:hAnsi="Arial Narrow" w:cs="Calibri"/>
          <w:u w:color="00006C"/>
          <w:lang w:val="en-US"/>
        </w:rPr>
        <w:t xml:space="preserve">ntegrity and </w:t>
      </w:r>
      <w:r w:rsidR="000E2910">
        <w:rPr>
          <w:rFonts w:ascii="Arial Narrow" w:hAnsi="Arial Narrow" w:cs="Calibri"/>
          <w:u w:color="00006C"/>
          <w:lang w:val="en-US"/>
        </w:rPr>
        <w:t>E</w:t>
      </w:r>
      <w:r w:rsidR="00D25E7E" w:rsidRPr="00957D35">
        <w:rPr>
          <w:rFonts w:ascii="Arial Narrow" w:hAnsi="Arial Narrow" w:cs="Calibri"/>
          <w:u w:color="00006C"/>
          <w:lang w:val="en-US"/>
        </w:rPr>
        <w:t>thics</w:t>
      </w:r>
      <w:r w:rsidR="00D25E7E">
        <w:rPr>
          <w:rFonts w:ascii="Arial Narrow" w:hAnsi="Arial Narrow" w:cs="Calibri"/>
          <w:u w:color="00006C"/>
          <w:lang w:val="en-US"/>
        </w:rPr>
        <w:t xml:space="preserve"> </w:t>
      </w:r>
      <w:r w:rsidR="001B2DFA">
        <w:rPr>
          <w:rFonts w:ascii="Arial Narrow" w:hAnsi="Arial Narrow" w:cs="Calibri"/>
          <w:u w:color="00006C"/>
          <w:lang w:val="en-US"/>
        </w:rPr>
        <w:t xml:space="preserve">University </w:t>
      </w:r>
      <w:r w:rsidR="000E2910">
        <w:rPr>
          <w:rFonts w:ascii="Arial Narrow" w:hAnsi="Arial Narrow" w:cs="Calibri"/>
          <w:u w:color="00006C"/>
          <w:lang w:val="en-US"/>
        </w:rPr>
        <w:t>M</w:t>
      </w:r>
      <w:r w:rsidR="0080633E">
        <w:rPr>
          <w:rFonts w:ascii="Arial Narrow" w:hAnsi="Arial Narrow" w:cs="Calibri"/>
          <w:u w:color="00006C"/>
          <w:lang w:val="en-US"/>
        </w:rPr>
        <w:t xml:space="preserve">odules and </w:t>
      </w:r>
      <w:r w:rsidR="00DD2BD4">
        <w:rPr>
          <w:rFonts w:ascii="Arial Narrow" w:hAnsi="Arial Narrow" w:cs="Calibri"/>
          <w:u w:color="00006C"/>
          <w:lang w:val="en-US"/>
        </w:rPr>
        <w:t xml:space="preserve">launch </w:t>
      </w:r>
      <w:r w:rsidR="009A3E7F">
        <w:rPr>
          <w:rFonts w:ascii="Arial Narrow" w:hAnsi="Arial Narrow" w:cs="Calibri"/>
          <w:u w:color="00006C"/>
          <w:lang w:val="en-US"/>
        </w:rPr>
        <w:t xml:space="preserve">the </w:t>
      </w:r>
      <w:r w:rsidR="0039612D">
        <w:rPr>
          <w:rFonts w:ascii="Arial Narrow" w:hAnsi="Arial Narrow" w:cs="Calibri"/>
          <w:u w:color="00006C"/>
          <w:lang w:val="en-US"/>
        </w:rPr>
        <w:t>Anti-C</w:t>
      </w:r>
      <w:r w:rsidR="009A3E7F">
        <w:rPr>
          <w:rFonts w:ascii="Arial Narrow" w:hAnsi="Arial Narrow" w:cs="Calibri"/>
          <w:u w:color="00006C"/>
          <w:lang w:val="en-US"/>
        </w:rPr>
        <w:t xml:space="preserve">orruption </w:t>
      </w:r>
      <w:r w:rsidR="001B2DFA">
        <w:rPr>
          <w:rFonts w:ascii="Arial Narrow" w:hAnsi="Arial Narrow" w:cs="Calibri"/>
          <w:u w:color="00006C"/>
          <w:lang w:val="en-US"/>
        </w:rPr>
        <w:t xml:space="preserve">University </w:t>
      </w:r>
      <w:r w:rsidR="0039612D">
        <w:rPr>
          <w:rFonts w:ascii="Arial Narrow" w:hAnsi="Arial Narrow" w:cs="Calibri"/>
          <w:u w:color="00006C"/>
          <w:lang w:val="en-US"/>
        </w:rPr>
        <w:t>M</w:t>
      </w:r>
      <w:r w:rsidR="009A3E7F">
        <w:rPr>
          <w:rFonts w:ascii="Arial Narrow" w:hAnsi="Arial Narrow" w:cs="Calibri"/>
          <w:u w:color="00006C"/>
          <w:lang w:val="en-US"/>
        </w:rPr>
        <w:t>odules</w:t>
      </w:r>
      <w:r w:rsidR="00957D35" w:rsidRPr="00957D35">
        <w:rPr>
          <w:rFonts w:ascii="Arial Narrow" w:hAnsi="Arial Narrow" w:cs="Calibri"/>
          <w:u w:color="00006C"/>
          <w:lang w:val="en-US"/>
        </w:rPr>
        <w:t>.</w:t>
      </w:r>
      <w:r w:rsidR="00AE483C">
        <w:rPr>
          <w:rFonts w:ascii="Arial Narrow" w:hAnsi="Arial Narrow" w:cs="Calibri"/>
          <w:u w:color="00006C"/>
          <w:lang w:val="en-US"/>
        </w:rPr>
        <w:t xml:space="preserve"> </w:t>
      </w:r>
    </w:p>
    <w:p w14:paraId="5007D72F" w14:textId="77777777" w:rsidR="008033B8" w:rsidRDefault="008033B8" w:rsidP="008033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u w:color="00006C"/>
          <w:lang w:val="en-US"/>
        </w:rPr>
      </w:pPr>
    </w:p>
    <w:p w14:paraId="06D52C40" w14:textId="12275637" w:rsidR="00091B92" w:rsidRDefault="00957D35" w:rsidP="008033B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Calibri"/>
          <w:u w:color="00006C"/>
          <w:lang w:val="en-US"/>
        </w:rPr>
      </w:pPr>
      <w:r w:rsidRPr="00957D35">
        <w:rPr>
          <w:rFonts w:ascii="Arial Narrow" w:hAnsi="Arial Narrow" w:cs="Calibri"/>
          <w:u w:color="00006C"/>
          <w:lang w:val="en-US"/>
        </w:rPr>
        <w:t>Opening remarks</w:t>
      </w:r>
      <w:r w:rsidR="00091B92">
        <w:rPr>
          <w:rFonts w:ascii="Arial Narrow" w:hAnsi="Arial Narrow" w:cs="Calibri"/>
          <w:u w:color="00006C"/>
          <w:lang w:val="en-US"/>
        </w:rPr>
        <w:t>:</w:t>
      </w:r>
    </w:p>
    <w:p w14:paraId="601EB981" w14:textId="520A7BA6" w:rsidR="008033B8" w:rsidRPr="008033B8" w:rsidRDefault="008033B8" w:rsidP="008033B8">
      <w:pPr>
        <w:widowControl w:val="0"/>
        <w:autoSpaceDE w:val="0"/>
        <w:autoSpaceDN w:val="0"/>
        <w:adjustRightInd w:val="0"/>
        <w:spacing w:after="120"/>
        <w:ind w:left="720"/>
        <w:rPr>
          <w:rFonts w:ascii="Arial Narrow" w:hAnsi="Arial Narrow" w:cstheme="majorBidi"/>
        </w:rPr>
      </w:pPr>
      <w:r w:rsidRPr="00020F2E">
        <w:rPr>
          <w:rFonts w:ascii="Arial Narrow" w:hAnsi="Arial Narrow" w:cs="Calibri"/>
          <w:b/>
          <w:u w:color="00006C"/>
          <w:lang w:val="en-US"/>
        </w:rPr>
        <w:t xml:space="preserve">Panagiotis </w:t>
      </w:r>
      <w:proofErr w:type="spellStart"/>
      <w:r w:rsidRPr="00020F2E">
        <w:rPr>
          <w:rFonts w:ascii="Arial Narrow" w:hAnsi="Arial Narrow" w:cs="Calibri"/>
          <w:b/>
          <w:u w:color="00006C"/>
          <w:lang w:val="en-US"/>
        </w:rPr>
        <w:t>Alexopoulos</w:t>
      </w:r>
      <w:proofErr w:type="spellEnd"/>
      <w:r w:rsidRPr="00020F2E">
        <w:rPr>
          <w:rFonts w:ascii="Arial Narrow" w:hAnsi="Arial Narrow" w:cs="Calibri"/>
          <w:u w:color="00006C"/>
          <w:lang w:val="en-US"/>
        </w:rPr>
        <w:t xml:space="preserve">, </w:t>
      </w:r>
      <w:r w:rsidRPr="00020F2E">
        <w:rPr>
          <w:rFonts w:ascii="Arial Narrow" w:hAnsi="Arial Narrow" w:cstheme="majorBidi"/>
        </w:rPr>
        <w:t xml:space="preserve">Academy </w:t>
      </w:r>
      <w:r>
        <w:rPr>
          <w:rFonts w:ascii="Arial Narrow" w:hAnsi="Arial Narrow" w:cstheme="majorBidi"/>
        </w:rPr>
        <w:t>for</w:t>
      </w:r>
      <w:r w:rsidRPr="00020F2E">
        <w:rPr>
          <w:rFonts w:ascii="Arial Narrow" w:hAnsi="Arial Narrow" w:cstheme="majorBidi"/>
        </w:rPr>
        <w:t xml:space="preserve"> Transparency &amp; Human Rights, </w:t>
      </w:r>
      <w:r>
        <w:rPr>
          <w:rFonts w:ascii="Arial Narrow" w:hAnsi="Arial Narrow" w:cstheme="majorBidi"/>
        </w:rPr>
        <w:br/>
      </w:r>
      <w:r w:rsidRPr="00020F2E">
        <w:rPr>
          <w:rFonts w:ascii="Arial Narrow" w:hAnsi="Arial Narrow" w:cs="Calibri"/>
          <w:u w:color="00006C"/>
          <w:lang w:val="en-US"/>
        </w:rPr>
        <w:t xml:space="preserve">European Public Law Organization </w:t>
      </w:r>
    </w:p>
    <w:p w14:paraId="7BF9B2CB" w14:textId="77777777" w:rsidR="008033B8" w:rsidRDefault="008033B8" w:rsidP="008033B8">
      <w:pPr>
        <w:widowControl w:val="0"/>
        <w:autoSpaceDE w:val="0"/>
        <w:autoSpaceDN w:val="0"/>
        <w:adjustRightInd w:val="0"/>
        <w:snapToGrid w:val="0"/>
        <w:spacing w:after="120" w:line="276" w:lineRule="auto"/>
        <w:rPr>
          <w:rFonts w:ascii="Arial Narrow" w:hAnsi="Arial Narrow" w:cs="Calibri"/>
          <w:u w:color="00006C"/>
          <w:lang w:val="en-US"/>
        </w:rPr>
      </w:pPr>
      <w:r>
        <w:rPr>
          <w:rFonts w:ascii="Arial Narrow" w:hAnsi="Arial Narrow" w:cs="Calibri"/>
          <w:u w:color="00006C"/>
          <w:lang w:val="en-US"/>
        </w:rPr>
        <w:t>Speakers:</w:t>
      </w:r>
    </w:p>
    <w:p w14:paraId="54837A75" w14:textId="354D101B" w:rsidR="00E03077" w:rsidRPr="00957D35" w:rsidRDefault="00E03077" w:rsidP="00BE12CB">
      <w:pPr>
        <w:widowControl w:val="0"/>
        <w:autoSpaceDE w:val="0"/>
        <w:autoSpaceDN w:val="0"/>
        <w:adjustRightInd w:val="0"/>
        <w:spacing w:after="120"/>
        <w:ind w:left="720"/>
        <w:rPr>
          <w:rFonts w:ascii="Arial Narrow" w:hAnsi="Arial Narrow" w:cs="Calibri"/>
          <w:i/>
          <w:u w:color="00006C"/>
          <w:lang w:val="en-US"/>
        </w:rPr>
      </w:pPr>
      <w:r w:rsidRPr="00957D35">
        <w:rPr>
          <w:rFonts w:ascii="Arial Narrow" w:hAnsi="Arial Narrow" w:cs="Calibri"/>
          <w:b/>
          <w:u w:color="00006C"/>
          <w:lang w:val="en-US"/>
        </w:rPr>
        <w:t>Donna Harris</w:t>
      </w:r>
      <w:r w:rsidRPr="00957D35">
        <w:rPr>
          <w:rFonts w:ascii="Arial Narrow" w:hAnsi="Arial Narrow" w:cs="Calibri"/>
          <w:u w:color="00006C"/>
          <w:lang w:val="en-US"/>
        </w:rPr>
        <w:t>, University of Oxford, UK</w:t>
      </w:r>
      <w:r w:rsidRPr="00957D35">
        <w:rPr>
          <w:rFonts w:ascii="Arial Narrow" w:hAnsi="Arial Narrow" w:cs="Calibri"/>
          <w:u w:color="00006C"/>
          <w:lang w:val="en-US"/>
        </w:rPr>
        <w:br/>
      </w:r>
      <w:r>
        <w:rPr>
          <w:rFonts w:ascii="Arial Narrow" w:hAnsi="Arial Narrow" w:cs="Calibri"/>
          <w:i/>
          <w:iCs/>
          <w:u w:color="00006C"/>
          <w:lang w:val="en-US"/>
        </w:rPr>
        <w:t>“</w:t>
      </w:r>
      <w:r w:rsidRPr="00957D35">
        <w:rPr>
          <w:rFonts w:ascii="Arial Narrow" w:hAnsi="Arial Narrow" w:cs="Calibri"/>
          <w:i/>
          <w:iCs/>
          <w:u w:color="00006C"/>
          <w:lang w:val="en-US"/>
        </w:rPr>
        <w:t>Impact Study of the </w:t>
      </w:r>
      <w:r w:rsidRPr="00957D35">
        <w:rPr>
          <w:rFonts w:ascii="Arial Narrow" w:hAnsi="Arial Narrow" w:cs="Calibri"/>
          <w:i/>
          <w:u w:color="00006C"/>
          <w:lang w:val="en-US"/>
        </w:rPr>
        <w:t xml:space="preserve">E4J </w:t>
      </w:r>
      <w:r>
        <w:rPr>
          <w:rFonts w:ascii="Arial Narrow" w:hAnsi="Arial Narrow" w:cs="Calibri"/>
          <w:i/>
          <w:u w:color="00006C"/>
          <w:lang w:val="en-US"/>
        </w:rPr>
        <w:t>M</w:t>
      </w:r>
      <w:r w:rsidRPr="00957D35">
        <w:rPr>
          <w:rFonts w:ascii="Arial Narrow" w:hAnsi="Arial Narrow" w:cs="Calibri"/>
          <w:i/>
          <w:iCs/>
          <w:u w:color="00006C"/>
          <w:lang w:val="en-US"/>
        </w:rPr>
        <w:t>odules: Preliminary findings and way forward</w:t>
      </w:r>
      <w:r>
        <w:rPr>
          <w:rFonts w:ascii="Arial Narrow" w:hAnsi="Arial Narrow" w:cs="Calibri"/>
          <w:i/>
          <w:iCs/>
          <w:u w:color="00006C"/>
          <w:lang w:val="en-US"/>
        </w:rPr>
        <w:t>”</w:t>
      </w:r>
    </w:p>
    <w:p w14:paraId="52FDB4DE" w14:textId="707FA4B0" w:rsidR="00957D35" w:rsidRPr="00957D35" w:rsidRDefault="00957D35" w:rsidP="00BE12CB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"/>
          <w:u w:color="00006C"/>
          <w:lang w:val="en-US"/>
        </w:rPr>
      </w:pPr>
      <w:r w:rsidRPr="00957D35">
        <w:rPr>
          <w:rFonts w:ascii="Arial Narrow" w:hAnsi="Arial Narrow" w:cs="Calibri"/>
          <w:b/>
          <w:u w:color="00006C"/>
          <w:lang w:val="en-US"/>
        </w:rPr>
        <w:t>Atanas Dimitrov</w:t>
      </w:r>
      <w:r w:rsidRPr="00957D35">
        <w:rPr>
          <w:rFonts w:ascii="Arial Narrow" w:hAnsi="Arial Narrow" w:cs="Calibri"/>
          <w:u w:color="00006C"/>
          <w:lang w:val="en-US"/>
        </w:rPr>
        <w:t>, University of National and World Economy, Bulgaria</w:t>
      </w:r>
    </w:p>
    <w:p w14:paraId="6A1084BC" w14:textId="5A45F836" w:rsidR="00957D35" w:rsidRPr="00957D35" w:rsidRDefault="00091B92" w:rsidP="00BE12CB">
      <w:pPr>
        <w:widowControl w:val="0"/>
        <w:autoSpaceDE w:val="0"/>
        <w:autoSpaceDN w:val="0"/>
        <w:adjustRightInd w:val="0"/>
        <w:spacing w:after="120"/>
        <w:ind w:left="720"/>
        <w:rPr>
          <w:rFonts w:ascii="Arial Narrow" w:hAnsi="Arial Narrow" w:cs="Calibri"/>
          <w:i/>
          <w:u w:color="00006C"/>
          <w:lang w:val="en-US"/>
        </w:rPr>
      </w:pPr>
      <w:r>
        <w:rPr>
          <w:rFonts w:ascii="Arial Narrow" w:hAnsi="Arial Narrow" w:cs="Calibri"/>
          <w:i/>
          <w:u w:color="00006C"/>
          <w:lang w:val="en-US"/>
        </w:rPr>
        <w:t>“</w:t>
      </w:r>
      <w:r w:rsidR="00957D35" w:rsidRPr="00957D35">
        <w:rPr>
          <w:rFonts w:ascii="Arial Narrow" w:hAnsi="Arial Narrow" w:cs="Calibri"/>
          <w:i/>
          <w:u w:color="00006C"/>
          <w:lang w:val="en-US"/>
        </w:rPr>
        <w:t xml:space="preserve">Personal experiences: Teaching the E4J </w:t>
      </w:r>
      <w:r w:rsidR="00BD1857">
        <w:rPr>
          <w:rFonts w:ascii="Arial Narrow" w:hAnsi="Arial Narrow" w:cs="Calibri"/>
          <w:i/>
          <w:u w:color="00006C"/>
          <w:lang w:val="en-US"/>
        </w:rPr>
        <w:t>M</w:t>
      </w:r>
      <w:r w:rsidR="00957D35" w:rsidRPr="00957D35">
        <w:rPr>
          <w:rFonts w:ascii="Arial Narrow" w:hAnsi="Arial Narrow" w:cs="Calibri"/>
          <w:i/>
          <w:u w:color="00006C"/>
          <w:lang w:val="en-US"/>
        </w:rPr>
        <w:t>odules in Bulgaria</w:t>
      </w:r>
      <w:r>
        <w:rPr>
          <w:rFonts w:ascii="Arial Narrow" w:hAnsi="Arial Narrow" w:cs="Calibri"/>
          <w:i/>
          <w:u w:color="00006C"/>
          <w:lang w:val="en-US"/>
        </w:rPr>
        <w:t>”</w:t>
      </w:r>
    </w:p>
    <w:p w14:paraId="16C10334" w14:textId="41C2DEF3" w:rsidR="00957D35" w:rsidRPr="00957D35" w:rsidRDefault="00957D35" w:rsidP="00BE12CB">
      <w:pPr>
        <w:widowControl w:val="0"/>
        <w:autoSpaceDE w:val="0"/>
        <w:autoSpaceDN w:val="0"/>
        <w:adjustRightInd w:val="0"/>
        <w:spacing w:after="120"/>
        <w:ind w:left="720"/>
        <w:rPr>
          <w:rFonts w:ascii="Arial Narrow" w:hAnsi="Arial Narrow" w:cs="Calibri"/>
          <w:i/>
          <w:u w:color="00006C"/>
          <w:lang w:val="en-US"/>
        </w:rPr>
      </w:pPr>
      <w:r w:rsidRPr="00957D35">
        <w:rPr>
          <w:rFonts w:ascii="Arial Narrow" w:hAnsi="Arial Narrow" w:cs="Calibri"/>
          <w:b/>
          <w:u w:color="00006C"/>
          <w:lang w:val="en-US"/>
        </w:rPr>
        <w:t>Leyla Tavernaro-Haidarian</w:t>
      </w:r>
      <w:r w:rsidRPr="00957D35">
        <w:rPr>
          <w:rFonts w:ascii="Arial Narrow" w:hAnsi="Arial Narrow" w:cs="Calibri"/>
          <w:u w:color="00006C"/>
          <w:lang w:val="en-US"/>
        </w:rPr>
        <w:t>, University of Johannesburg, South Africa</w:t>
      </w:r>
      <w:r w:rsidRPr="00957D35">
        <w:rPr>
          <w:rFonts w:ascii="Arial Narrow" w:hAnsi="Arial Narrow" w:cs="Calibri"/>
          <w:u w:color="00006C"/>
          <w:lang w:val="en-US"/>
        </w:rPr>
        <w:br/>
      </w:r>
      <w:r w:rsidR="00091B92">
        <w:rPr>
          <w:rFonts w:ascii="Arial Narrow" w:hAnsi="Arial Narrow" w:cs="Calibri"/>
          <w:i/>
          <w:iCs/>
          <w:u w:color="00006C"/>
          <w:lang w:val="en-US"/>
        </w:rPr>
        <w:t>“</w:t>
      </w:r>
      <w:r w:rsidRPr="00957D35">
        <w:rPr>
          <w:rFonts w:ascii="Arial Narrow" w:hAnsi="Arial Narrow" w:cs="Calibri"/>
          <w:i/>
          <w:iCs/>
          <w:u w:color="00006C"/>
          <w:lang w:val="en-US"/>
        </w:rPr>
        <w:t>Spreading the good news: Training colleagues to teach the </w:t>
      </w:r>
      <w:r w:rsidRPr="00957D35">
        <w:rPr>
          <w:rFonts w:ascii="Arial Narrow" w:hAnsi="Arial Narrow" w:cs="Calibri"/>
          <w:i/>
          <w:u w:color="00006C"/>
          <w:lang w:val="en-US"/>
        </w:rPr>
        <w:t xml:space="preserve">E4J </w:t>
      </w:r>
      <w:r w:rsidR="00BD1857">
        <w:rPr>
          <w:rFonts w:ascii="Arial Narrow" w:hAnsi="Arial Narrow" w:cs="Calibri"/>
          <w:i/>
          <w:u w:color="00006C"/>
          <w:lang w:val="en-US"/>
        </w:rPr>
        <w:t>M</w:t>
      </w:r>
      <w:r w:rsidRPr="00957D35">
        <w:rPr>
          <w:rFonts w:ascii="Arial Narrow" w:hAnsi="Arial Narrow" w:cs="Calibri"/>
          <w:i/>
          <w:iCs/>
          <w:u w:color="00006C"/>
          <w:lang w:val="en-US"/>
        </w:rPr>
        <w:t>odules</w:t>
      </w:r>
      <w:r w:rsidR="00091B92">
        <w:rPr>
          <w:rFonts w:ascii="Arial Narrow" w:hAnsi="Arial Narrow" w:cs="Calibri"/>
          <w:i/>
          <w:iCs/>
          <w:u w:color="00006C"/>
          <w:lang w:val="en-US"/>
        </w:rPr>
        <w:t>”</w:t>
      </w:r>
    </w:p>
    <w:p w14:paraId="05A4B2BE" w14:textId="2747F51C" w:rsidR="00957D35" w:rsidRPr="004F14EA" w:rsidRDefault="00957D35" w:rsidP="00BE12CB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"/>
          <w:u w:color="00006C"/>
          <w:lang w:val="es-ES"/>
        </w:rPr>
      </w:pPr>
      <w:proofErr w:type="spellStart"/>
      <w:r w:rsidRPr="004F14EA">
        <w:rPr>
          <w:rFonts w:ascii="Arial Narrow" w:hAnsi="Arial Narrow" w:cs="Calibri"/>
          <w:b/>
          <w:u w:color="00006C"/>
          <w:lang w:val="es-ES"/>
        </w:rPr>
        <w:t>Fadi</w:t>
      </w:r>
      <w:proofErr w:type="spellEnd"/>
      <w:r w:rsidRPr="004F14EA">
        <w:rPr>
          <w:rFonts w:ascii="Arial Narrow" w:hAnsi="Arial Narrow" w:cs="Calibri"/>
          <w:b/>
          <w:u w:color="00006C"/>
          <w:lang w:val="es-ES"/>
        </w:rPr>
        <w:t> Rabia</w:t>
      </w:r>
      <w:r w:rsidRPr="004F14EA">
        <w:rPr>
          <w:rFonts w:ascii="Arial Narrow" w:hAnsi="Arial Narrow" w:cs="Calibri"/>
          <w:u w:color="00006C"/>
          <w:lang w:val="es-ES"/>
        </w:rPr>
        <w:t>, Al-</w:t>
      </w:r>
      <w:proofErr w:type="spellStart"/>
      <w:r w:rsidRPr="004F14EA">
        <w:rPr>
          <w:rFonts w:ascii="Arial Narrow" w:hAnsi="Arial Narrow" w:cs="Calibri"/>
          <w:u w:color="00006C"/>
          <w:lang w:val="es-ES"/>
        </w:rPr>
        <w:t>Quds</w:t>
      </w:r>
      <w:proofErr w:type="spellEnd"/>
      <w:r w:rsidRPr="004F14EA">
        <w:rPr>
          <w:rFonts w:ascii="Arial Narrow" w:hAnsi="Arial Narrow" w:cs="Calibri"/>
          <w:u w:color="00006C"/>
          <w:lang w:val="es-ES"/>
        </w:rPr>
        <w:t xml:space="preserve"> </w:t>
      </w:r>
      <w:proofErr w:type="spellStart"/>
      <w:r w:rsidRPr="004F14EA">
        <w:rPr>
          <w:rFonts w:ascii="Arial Narrow" w:hAnsi="Arial Narrow" w:cs="Calibri"/>
          <w:u w:color="00006C"/>
          <w:lang w:val="es-ES"/>
        </w:rPr>
        <w:t>University</w:t>
      </w:r>
      <w:proofErr w:type="spellEnd"/>
      <w:r w:rsidRPr="004F14EA">
        <w:rPr>
          <w:rFonts w:ascii="Arial Narrow" w:hAnsi="Arial Narrow" w:cs="Calibri"/>
          <w:u w:color="00006C"/>
          <w:lang w:val="es-ES"/>
        </w:rPr>
        <w:t>, </w:t>
      </w:r>
      <w:proofErr w:type="spellStart"/>
      <w:r w:rsidRPr="004F14EA">
        <w:rPr>
          <w:rFonts w:ascii="Arial Narrow" w:hAnsi="Arial Narrow" w:cs="Calibri"/>
          <w:u w:color="00006C"/>
          <w:lang w:val="es-ES"/>
        </w:rPr>
        <w:t>Palestine</w:t>
      </w:r>
      <w:proofErr w:type="spellEnd"/>
    </w:p>
    <w:p w14:paraId="1A69D621" w14:textId="5C8C23C0" w:rsidR="00957D35" w:rsidRPr="00957D35" w:rsidRDefault="00091B92" w:rsidP="00BE12CB">
      <w:pPr>
        <w:widowControl w:val="0"/>
        <w:autoSpaceDE w:val="0"/>
        <w:autoSpaceDN w:val="0"/>
        <w:adjustRightInd w:val="0"/>
        <w:spacing w:after="120"/>
        <w:ind w:left="720"/>
        <w:rPr>
          <w:rFonts w:ascii="Arial Narrow" w:hAnsi="Arial Narrow" w:cs="Calibri"/>
          <w:u w:color="00006C"/>
          <w:lang w:val="en-US"/>
        </w:rPr>
      </w:pPr>
      <w:r>
        <w:rPr>
          <w:rFonts w:ascii="Arial Narrow" w:hAnsi="Arial Narrow" w:cs="Calibri"/>
          <w:i/>
          <w:iCs/>
          <w:u w:color="00006C"/>
          <w:lang w:val="en-US"/>
        </w:rPr>
        <w:t>“</w:t>
      </w:r>
      <w:r w:rsidR="00E03077">
        <w:rPr>
          <w:rFonts w:ascii="Arial Narrow" w:hAnsi="Arial Narrow" w:cs="Calibri"/>
          <w:i/>
          <w:iCs/>
          <w:u w:color="00006C"/>
          <w:lang w:val="en-US"/>
        </w:rPr>
        <w:t xml:space="preserve">Insights from </w:t>
      </w:r>
      <w:r w:rsidR="00957D35" w:rsidRPr="00957D35">
        <w:rPr>
          <w:rFonts w:ascii="Arial Narrow" w:hAnsi="Arial Narrow" w:cs="Calibri"/>
          <w:i/>
          <w:iCs/>
          <w:u w:color="00006C"/>
          <w:lang w:val="en-US"/>
        </w:rPr>
        <w:t xml:space="preserve">co-creating the </w:t>
      </w:r>
      <w:r w:rsidR="00020F2E">
        <w:rPr>
          <w:rFonts w:ascii="Arial Narrow" w:hAnsi="Arial Narrow" w:cs="Calibri"/>
          <w:i/>
          <w:iCs/>
          <w:u w:color="00006C"/>
          <w:lang w:val="en-US"/>
        </w:rPr>
        <w:t xml:space="preserve">E4J </w:t>
      </w:r>
      <w:r w:rsidR="00957D35" w:rsidRPr="00957D35">
        <w:rPr>
          <w:rFonts w:ascii="Arial Narrow" w:hAnsi="Arial Narrow" w:cs="Calibri"/>
          <w:i/>
          <w:iCs/>
          <w:u w:color="00006C"/>
          <w:lang w:val="en-US"/>
        </w:rPr>
        <w:t>Modules with the UNODC</w:t>
      </w:r>
      <w:r>
        <w:rPr>
          <w:rFonts w:ascii="Arial Narrow" w:hAnsi="Arial Narrow" w:cs="Calibri"/>
          <w:i/>
          <w:iCs/>
          <w:u w:color="00006C"/>
          <w:lang w:val="en-US"/>
        </w:rPr>
        <w:t>”</w:t>
      </w:r>
    </w:p>
    <w:p w14:paraId="69485ED1" w14:textId="0E16A892" w:rsidR="00957D35" w:rsidRPr="00957D35" w:rsidRDefault="00957D35" w:rsidP="00BE12CB">
      <w:pPr>
        <w:ind w:left="720"/>
        <w:rPr>
          <w:rFonts w:ascii="Arial Narrow" w:hAnsi="Arial Narrow" w:cs="Calibri"/>
          <w:u w:color="00006C"/>
          <w:lang w:val="en-US"/>
        </w:rPr>
      </w:pPr>
      <w:r w:rsidRPr="00957D35">
        <w:rPr>
          <w:rFonts w:ascii="Arial Narrow" w:hAnsi="Arial Narrow" w:cs="Calibri"/>
          <w:b/>
          <w:u w:color="00006C"/>
          <w:lang w:val="en-US"/>
        </w:rPr>
        <w:t xml:space="preserve">Panagiotis </w:t>
      </w:r>
      <w:proofErr w:type="spellStart"/>
      <w:r w:rsidRPr="00957D35">
        <w:rPr>
          <w:rFonts w:ascii="Arial Narrow" w:hAnsi="Arial Narrow" w:cs="Calibri"/>
          <w:b/>
          <w:u w:color="00006C"/>
          <w:lang w:val="en-US"/>
        </w:rPr>
        <w:t>Alexopoulos</w:t>
      </w:r>
      <w:proofErr w:type="spellEnd"/>
      <w:r w:rsidRPr="00957D35">
        <w:rPr>
          <w:rFonts w:ascii="Arial Narrow" w:hAnsi="Arial Narrow" w:cs="Calibri"/>
          <w:u w:color="00006C"/>
          <w:lang w:val="en-US"/>
        </w:rPr>
        <w:t xml:space="preserve">, </w:t>
      </w:r>
      <w:r w:rsidRPr="00957D35">
        <w:rPr>
          <w:rFonts w:ascii="Arial Narrow" w:hAnsi="Arial Narrow" w:cstheme="majorBidi"/>
        </w:rPr>
        <w:t>Academy f</w:t>
      </w:r>
      <w:r w:rsidR="004F14EA">
        <w:rPr>
          <w:rFonts w:ascii="Arial Narrow" w:hAnsi="Arial Narrow" w:cstheme="majorBidi"/>
        </w:rPr>
        <w:t>or</w:t>
      </w:r>
      <w:r w:rsidRPr="00957D35">
        <w:rPr>
          <w:rFonts w:ascii="Arial Narrow" w:hAnsi="Arial Narrow" w:cstheme="majorBidi"/>
        </w:rPr>
        <w:t xml:space="preserve"> Transparency &amp; Human Rights, </w:t>
      </w:r>
      <w:r w:rsidRPr="00957D35">
        <w:rPr>
          <w:rFonts w:ascii="Arial Narrow" w:hAnsi="Arial Narrow" w:cs="Calibri"/>
          <w:u w:color="00006C"/>
          <w:lang w:val="en-US"/>
        </w:rPr>
        <w:t>E</w:t>
      </w:r>
      <w:r>
        <w:rPr>
          <w:rFonts w:ascii="Arial Narrow" w:hAnsi="Arial Narrow" w:cs="Calibri"/>
          <w:u w:color="00006C"/>
          <w:lang w:val="en-US"/>
        </w:rPr>
        <w:t>PLO</w:t>
      </w:r>
      <w:r w:rsidRPr="00957D35">
        <w:rPr>
          <w:rFonts w:ascii="Arial Narrow" w:hAnsi="Arial Narrow" w:cs="Calibri"/>
          <w:u w:color="00006C"/>
          <w:lang w:val="en-US"/>
        </w:rPr>
        <w:t xml:space="preserve"> </w:t>
      </w:r>
    </w:p>
    <w:p w14:paraId="55FB3F72" w14:textId="77777777" w:rsidR="008033B8" w:rsidRDefault="00091B92" w:rsidP="008033B8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"/>
          <w:i/>
          <w:iCs/>
          <w:u w:color="00006C"/>
          <w:lang w:val="en-US"/>
        </w:rPr>
      </w:pPr>
      <w:r>
        <w:rPr>
          <w:rFonts w:ascii="Arial Narrow" w:hAnsi="Arial Narrow" w:cs="Calibri"/>
          <w:i/>
          <w:iCs/>
          <w:u w:color="00006C"/>
          <w:lang w:val="en-US"/>
        </w:rPr>
        <w:t>“</w:t>
      </w:r>
      <w:r w:rsidR="008A5622">
        <w:rPr>
          <w:rFonts w:ascii="Arial Narrow" w:hAnsi="Arial Narrow" w:cs="Calibri"/>
          <w:i/>
          <w:iCs/>
          <w:u w:color="00006C"/>
          <w:lang w:val="en-US"/>
        </w:rPr>
        <w:t>P</w:t>
      </w:r>
      <w:r w:rsidR="00957D35" w:rsidRPr="00957D35">
        <w:rPr>
          <w:rFonts w:ascii="Arial Narrow" w:hAnsi="Arial Narrow" w:cs="Calibri"/>
          <w:i/>
          <w:iCs/>
          <w:u w:color="00006C"/>
          <w:lang w:val="en-US"/>
        </w:rPr>
        <w:t>lans for incorporating the</w:t>
      </w:r>
      <w:r w:rsidR="008A5622">
        <w:rPr>
          <w:rFonts w:ascii="Arial Narrow" w:hAnsi="Arial Narrow" w:cs="Calibri"/>
          <w:i/>
          <w:iCs/>
          <w:u w:color="00006C"/>
          <w:lang w:val="en-US"/>
        </w:rPr>
        <w:t xml:space="preserve"> </w:t>
      </w:r>
      <w:r w:rsidR="00957D35" w:rsidRPr="00957D35">
        <w:rPr>
          <w:rFonts w:ascii="Arial Narrow" w:hAnsi="Arial Narrow" w:cs="Calibri"/>
          <w:i/>
          <w:iCs/>
          <w:u w:color="00006C"/>
          <w:lang w:val="en-US"/>
        </w:rPr>
        <w:t xml:space="preserve">E4J </w:t>
      </w:r>
      <w:r w:rsidR="00BD1857">
        <w:rPr>
          <w:rFonts w:ascii="Arial Narrow" w:hAnsi="Arial Narrow" w:cs="Calibri"/>
          <w:i/>
          <w:iCs/>
          <w:u w:color="00006C"/>
          <w:lang w:val="en-US"/>
        </w:rPr>
        <w:t>M</w:t>
      </w:r>
      <w:r w:rsidR="00957D35" w:rsidRPr="00957D35">
        <w:rPr>
          <w:rFonts w:ascii="Arial Narrow" w:hAnsi="Arial Narrow" w:cs="Calibri"/>
          <w:i/>
          <w:iCs/>
          <w:u w:color="00006C"/>
          <w:lang w:val="en-US"/>
        </w:rPr>
        <w:t xml:space="preserve">odules in </w:t>
      </w:r>
      <w:r w:rsidR="008A5622">
        <w:rPr>
          <w:rFonts w:ascii="Arial Narrow" w:hAnsi="Arial Narrow" w:cs="Calibri"/>
          <w:i/>
          <w:iCs/>
          <w:u w:color="00006C"/>
          <w:lang w:val="en-US"/>
        </w:rPr>
        <w:t>the</w:t>
      </w:r>
      <w:r w:rsidR="00957D35" w:rsidRPr="00957D35">
        <w:rPr>
          <w:rFonts w:ascii="Arial Narrow" w:hAnsi="Arial Narrow" w:cs="Calibri"/>
          <w:i/>
          <w:iCs/>
          <w:u w:color="00006C"/>
          <w:lang w:val="en-US"/>
        </w:rPr>
        <w:t xml:space="preserve"> curriculum</w:t>
      </w:r>
      <w:r>
        <w:rPr>
          <w:rFonts w:ascii="Arial Narrow" w:hAnsi="Arial Narrow" w:cs="Calibri"/>
          <w:i/>
          <w:iCs/>
          <w:u w:color="00006C"/>
          <w:lang w:val="en-US"/>
        </w:rPr>
        <w:t>”</w:t>
      </w:r>
    </w:p>
    <w:p w14:paraId="0DFB0457" w14:textId="77777777" w:rsidR="008033B8" w:rsidRDefault="008033B8" w:rsidP="008033B8">
      <w:pPr>
        <w:widowControl w:val="0"/>
        <w:autoSpaceDE w:val="0"/>
        <w:autoSpaceDN w:val="0"/>
        <w:adjustRightInd w:val="0"/>
        <w:rPr>
          <w:rFonts w:ascii="Arial Narrow" w:hAnsi="Arial Narrow" w:cs="Calibri"/>
          <w:u w:color="00006C"/>
          <w:lang w:val="en-US"/>
        </w:rPr>
      </w:pPr>
    </w:p>
    <w:p w14:paraId="394AA839" w14:textId="00245C71" w:rsidR="008033B8" w:rsidRDefault="008033B8" w:rsidP="008033B8">
      <w:pPr>
        <w:widowControl w:val="0"/>
        <w:autoSpaceDE w:val="0"/>
        <w:autoSpaceDN w:val="0"/>
        <w:adjustRightInd w:val="0"/>
        <w:spacing w:after="120" w:line="276" w:lineRule="auto"/>
        <w:rPr>
          <w:rFonts w:ascii="Arial Narrow" w:hAnsi="Arial Narrow" w:cs="Calibri"/>
          <w:i/>
          <w:iCs/>
          <w:u w:color="00006C"/>
          <w:lang w:val="en-US"/>
        </w:rPr>
      </w:pPr>
      <w:r>
        <w:rPr>
          <w:rFonts w:ascii="Arial Narrow" w:hAnsi="Arial Narrow" w:cs="Calibri"/>
          <w:u w:color="00006C"/>
          <w:lang w:val="en-US"/>
        </w:rPr>
        <w:t xml:space="preserve">Closing </w:t>
      </w:r>
      <w:r w:rsidRPr="00957D35">
        <w:rPr>
          <w:rFonts w:ascii="Arial Narrow" w:hAnsi="Arial Narrow" w:cs="Calibri"/>
          <w:u w:color="00006C"/>
          <w:lang w:val="en-US"/>
        </w:rPr>
        <w:t>remarks</w:t>
      </w:r>
      <w:r w:rsidRPr="00D25E7E">
        <w:rPr>
          <w:rFonts w:ascii="Arial Narrow" w:hAnsi="Arial Narrow" w:cs="Calibri"/>
          <w:u w:color="00006C"/>
          <w:lang w:val="en-US"/>
        </w:rPr>
        <w:t>:</w:t>
      </w:r>
      <w:r>
        <w:rPr>
          <w:rFonts w:ascii="Arial Narrow" w:hAnsi="Arial Narrow" w:cs="Calibri"/>
          <w:u w:color="00006C"/>
          <w:lang w:val="en-US"/>
        </w:rPr>
        <w:t xml:space="preserve"> </w:t>
      </w:r>
    </w:p>
    <w:p w14:paraId="0DFD6D1C" w14:textId="77777777" w:rsidR="008033B8" w:rsidRDefault="008033B8" w:rsidP="008033B8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"/>
          <w:u w:color="00006C"/>
          <w:lang w:val="en-US"/>
        </w:rPr>
      </w:pPr>
      <w:r w:rsidRPr="00020F2E">
        <w:rPr>
          <w:rFonts w:ascii="Arial Narrow" w:hAnsi="Arial Narrow" w:cs="Calibri"/>
          <w:b/>
          <w:u w:color="00006C"/>
          <w:lang w:val="en-US"/>
        </w:rPr>
        <w:t xml:space="preserve">Richard Ever </w:t>
      </w:r>
      <w:proofErr w:type="spellStart"/>
      <w:r w:rsidRPr="00020F2E">
        <w:rPr>
          <w:rFonts w:ascii="Arial Narrow" w:hAnsi="Arial Narrow" w:cs="Calibri"/>
          <w:b/>
          <w:u w:color="00006C"/>
          <w:lang w:val="en-US"/>
        </w:rPr>
        <w:t>Veizaga</w:t>
      </w:r>
      <w:proofErr w:type="spellEnd"/>
      <w:r w:rsidRPr="00020F2E">
        <w:rPr>
          <w:rFonts w:ascii="Arial Narrow" w:hAnsi="Arial Narrow" w:cs="Calibri"/>
          <w:b/>
          <w:u w:color="00006C"/>
          <w:lang w:val="en-US"/>
        </w:rPr>
        <w:t xml:space="preserve"> Ayala</w:t>
      </w:r>
      <w:r w:rsidRPr="00020F2E">
        <w:rPr>
          <w:rFonts w:ascii="Arial Narrow" w:hAnsi="Arial Narrow" w:cs="Calibri"/>
          <w:u w:color="00006C"/>
          <w:lang w:val="en-US"/>
        </w:rPr>
        <w:t xml:space="preserve">, </w:t>
      </w:r>
      <w:r>
        <w:rPr>
          <w:rFonts w:ascii="Arial Narrow" w:hAnsi="Arial Narrow" w:cs="Calibri"/>
          <w:u w:color="00006C"/>
          <w:lang w:val="en-US"/>
        </w:rPr>
        <w:t xml:space="preserve">Chief, Departmental Representative of Cochabamba, </w:t>
      </w:r>
    </w:p>
    <w:p w14:paraId="0C8E0F9B" w14:textId="71E2344D" w:rsidR="008033B8" w:rsidRPr="008033B8" w:rsidRDefault="008033B8" w:rsidP="008033B8">
      <w:pPr>
        <w:widowControl w:val="0"/>
        <w:autoSpaceDE w:val="0"/>
        <w:autoSpaceDN w:val="0"/>
        <w:adjustRightInd w:val="0"/>
        <w:ind w:left="720"/>
        <w:rPr>
          <w:rFonts w:ascii="Arial Narrow" w:hAnsi="Arial Narrow" w:cs="Calibri"/>
          <w:i/>
          <w:iCs/>
          <w:u w:color="00006C"/>
          <w:lang w:val="en-US"/>
        </w:rPr>
      </w:pPr>
      <w:r w:rsidRPr="00020F2E">
        <w:rPr>
          <w:rFonts w:ascii="Arial Narrow" w:hAnsi="Arial Narrow" w:cs="Calibri"/>
          <w:u w:color="00006C"/>
          <w:lang w:val="en-US"/>
        </w:rPr>
        <w:t>Minist</w:t>
      </w:r>
      <w:r>
        <w:rPr>
          <w:rFonts w:ascii="Arial Narrow" w:hAnsi="Arial Narrow" w:cs="Calibri"/>
          <w:u w:color="00006C"/>
          <w:lang w:val="en-US"/>
        </w:rPr>
        <w:t>ry</w:t>
      </w:r>
      <w:r w:rsidRPr="00020F2E">
        <w:rPr>
          <w:rFonts w:ascii="Arial Narrow" w:hAnsi="Arial Narrow" w:cs="Calibri"/>
          <w:u w:color="00006C"/>
          <w:lang w:val="en-US"/>
        </w:rPr>
        <w:t xml:space="preserve"> of Justice and Institutional Transparency, </w:t>
      </w:r>
      <w:proofErr w:type="spellStart"/>
      <w:r w:rsidRPr="00020F2E">
        <w:rPr>
          <w:rFonts w:ascii="Arial Narrow" w:hAnsi="Arial Narrow" w:cs="Calibri"/>
          <w:u w:color="00006C"/>
          <w:lang w:val="en-US"/>
        </w:rPr>
        <w:t>Plurinational</w:t>
      </w:r>
      <w:proofErr w:type="spellEnd"/>
      <w:r w:rsidRPr="00020F2E">
        <w:rPr>
          <w:rFonts w:ascii="Arial Narrow" w:hAnsi="Arial Narrow" w:cs="Calibri"/>
          <w:u w:color="00006C"/>
          <w:lang w:val="en-US"/>
        </w:rPr>
        <w:t xml:space="preserve"> State of Bolivia</w:t>
      </w:r>
    </w:p>
    <w:p w14:paraId="44D4DB16" w14:textId="082DE23E" w:rsidR="008A5622" w:rsidRDefault="008A5622" w:rsidP="00BE12CB">
      <w:pPr>
        <w:jc w:val="center"/>
        <w:rPr>
          <w:lang w:val="en-US"/>
        </w:rPr>
      </w:pPr>
    </w:p>
    <w:p w14:paraId="478939F9" w14:textId="43B9D887" w:rsidR="008A5622" w:rsidRPr="008033B8" w:rsidRDefault="0039612D" w:rsidP="00BE12CB">
      <w:pPr>
        <w:widowControl w:val="0"/>
        <w:autoSpaceDE w:val="0"/>
        <w:autoSpaceDN w:val="0"/>
        <w:adjustRightInd w:val="0"/>
        <w:rPr>
          <w:rFonts w:ascii="Arial Narrow" w:hAnsi="Arial Narrow" w:cs="Calibri"/>
          <w:u w:color="00006C"/>
        </w:rPr>
      </w:pPr>
      <w:r w:rsidRPr="008033B8">
        <w:rPr>
          <w:rFonts w:ascii="Arial Narrow" w:hAnsi="Arial Narrow" w:cs="Calibri"/>
          <w:u w:color="00006C"/>
        </w:rPr>
        <w:t xml:space="preserve">Moderator: Sigall Horovitz, </w:t>
      </w:r>
      <w:r w:rsidR="008033B8" w:rsidRPr="008033B8">
        <w:rPr>
          <w:rFonts w:ascii="Arial Narrow" w:hAnsi="Arial Narrow" w:cs="Calibri"/>
          <w:u w:color="00006C"/>
        </w:rPr>
        <w:t>Corruption and Economic Crimes B</w:t>
      </w:r>
      <w:r w:rsidR="008033B8">
        <w:rPr>
          <w:rFonts w:ascii="Arial Narrow" w:hAnsi="Arial Narrow" w:cs="Calibri"/>
          <w:u w:color="00006C"/>
        </w:rPr>
        <w:t xml:space="preserve">ranch, </w:t>
      </w:r>
      <w:r w:rsidRPr="008033B8">
        <w:rPr>
          <w:rFonts w:ascii="Arial Narrow" w:hAnsi="Arial Narrow" w:cs="Calibri"/>
          <w:u w:color="00006C"/>
        </w:rPr>
        <w:t>UNODC</w:t>
      </w:r>
    </w:p>
    <w:sectPr w:rsidR="008A5622" w:rsidRPr="008033B8" w:rsidSect="005C4412">
      <w:pgSz w:w="11906" w:h="16838"/>
      <w:pgMar w:top="1134" w:right="1440" w:bottom="1276" w:left="1440" w:header="708" w:footer="708" w:gutter="0"/>
      <w:pgBorders w:offsetFrom="page">
        <w:top w:val="circlesLines" w:sz="31" w:space="24" w:color="2F5496" w:themeColor="accent1" w:themeShade="BF"/>
        <w:left w:val="circlesLines" w:sz="31" w:space="24" w:color="2F5496" w:themeColor="accent1" w:themeShade="BF"/>
        <w:bottom w:val="circlesLines" w:sz="31" w:space="24" w:color="2F5496" w:themeColor="accent1" w:themeShade="BF"/>
        <w:right w:val="circlesLines" w:sz="31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FE5F" w14:textId="77777777" w:rsidR="004F14EA" w:rsidRDefault="004F14EA" w:rsidP="004F14EA">
      <w:r>
        <w:separator/>
      </w:r>
    </w:p>
  </w:endnote>
  <w:endnote w:type="continuationSeparator" w:id="0">
    <w:p w14:paraId="0FC1E98C" w14:textId="77777777" w:rsidR="004F14EA" w:rsidRDefault="004F14EA" w:rsidP="004F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8F2E" w14:textId="77777777" w:rsidR="004F14EA" w:rsidRDefault="004F14EA" w:rsidP="004F14EA">
      <w:r>
        <w:separator/>
      </w:r>
    </w:p>
  </w:footnote>
  <w:footnote w:type="continuationSeparator" w:id="0">
    <w:p w14:paraId="196FE933" w14:textId="77777777" w:rsidR="004F14EA" w:rsidRDefault="004F14EA" w:rsidP="004F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87F59"/>
    <w:multiLevelType w:val="hybridMultilevel"/>
    <w:tmpl w:val="B2DE6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D35"/>
    <w:rsid w:val="00020F2E"/>
    <w:rsid w:val="00054B7D"/>
    <w:rsid w:val="00062889"/>
    <w:rsid w:val="0008375C"/>
    <w:rsid w:val="00091B92"/>
    <w:rsid w:val="000E2910"/>
    <w:rsid w:val="001B2DFA"/>
    <w:rsid w:val="001F352D"/>
    <w:rsid w:val="001F4B91"/>
    <w:rsid w:val="00266C29"/>
    <w:rsid w:val="00285A4A"/>
    <w:rsid w:val="002C6265"/>
    <w:rsid w:val="002F6FE1"/>
    <w:rsid w:val="00317645"/>
    <w:rsid w:val="00364D5E"/>
    <w:rsid w:val="00390846"/>
    <w:rsid w:val="0039612D"/>
    <w:rsid w:val="004D05C9"/>
    <w:rsid w:val="004F14EA"/>
    <w:rsid w:val="00551753"/>
    <w:rsid w:val="005540F9"/>
    <w:rsid w:val="005C4412"/>
    <w:rsid w:val="00602DBD"/>
    <w:rsid w:val="00644545"/>
    <w:rsid w:val="00651D1A"/>
    <w:rsid w:val="0066337A"/>
    <w:rsid w:val="006957C0"/>
    <w:rsid w:val="006A10D3"/>
    <w:rsid w:val="006B4997"/>
    <w:rsid w:val="007826B2"/>
    <w:rsid w:val="007A0A84"/>
    <w:rsid w:val="007E2D81"/>
    <w:rsid w:val="008033B8"/>
    <w:rsid w:val="0080633E"/>
    <w:rsid w:val="00831607"/>
    <w:rsid w:val="00853D4F"/>
    <w:rsid w:val="00874D7A"/>
    <w:rsid w:val="008A5622"/>
    <w:rsid w:val="00953827"/>
    <w:rsid w:val="00957D35"/>
    <w:rsid w:val="009A3E7F"/>
    <w:rsid w:val="00AA65EA"/>
    <w:rsid w:val="00AB28F9"/>
    <w:rsid w:val="00AE483C"/>
    <w:rsid w:val="00B448B6"/>
    <w:rsid w:val="00B633BB"/>
    <w:rsid w:val="00B74EAA"/>
    <w:rsid w:val="00B84D73"/>
    <w:rsid w:val="00BD1857"/>
    <w:rsid w:val="00BD2949"/>
    <w:rsid w:val="00BE12CB"/>
    <w:rsid w:val="00D25E7E"/>
    <w:rsid w:val="00D732D5"/>
    <w:rsid w:val="00D82917"/>
    <w:rsid w:val="00DD2BD4"/>
    <w:rsid w:val="00E03077"/>
    <w:rsid w:val="00E511E7"/>
    <w:rsid w:val="00E60847"/>
    <w:rsid w:val="00EE2471"/>
    <w:rsid w:val="00F25CCA"/>
    <w:rsid w:val="00F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D75A1F7"/>
  <w15:docId w15:val="{DB562109-618D-4B6E-BBED-5B9383CA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D35"/>
    <w:pPr>
      <w:spacing w:after="0" w:line="240" w:lineRule="auto"/>
    </w:pPr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540F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D35"/>
    <w:pPr>
      <w:spacing w:after="0" w:line="240" w:lineRule="auto"/>
    </w:pPr>
    <w:rPr>
      <w:sz w:val="24"/>
      <w:szCs w:val="24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540F9"/>
    <w:rPr>
      <w:rFonts w:ascii="Times" w:hAnsi="Times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EE2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2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BD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F1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4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1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4E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odc.org/e4j/en/tertiary/integrity-ethic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A8F8F-5122-44C2-9567-B8EDDFB2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Sigall Horovitz</dc:creator>
  <cp:keywords/>
  <dc:description/>
  <cp:lastModifiedBy>Sigall Horovitz</cp:lastModifiedBy>
  <cp:revision>5</cp:revision>
  <cp:lastPrinted>2019-05-17T14:13:00Z</cp:lastPrinted>
  <dcterms:created xsi:type="dcterms:W3CDTF">2019-05-17T13:13:00Z</dcterms:created>
  <dcterms:modified xsi:type="dcterms:W3CDTF">2019-05-17T14:20:00Z</dcterms:modified>
</cp:coreProperties>
</file>